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86" w:rsidRDefault="00CC25DF">
      <w:r>
        <w:rPr>
          <w:noProof/>
          <w:lang w:eastAsia="de-DE"/>
        </w:rPr>
        <mc:AlternateContent>
          <mc:Choice Requires="wps">
            <w:drawing>
              <wp:anchor distT="45720" distB="45720" distL="114300" distR="114300" simplePos="0" relativeHeight="251659264" behindDoc="0" locked="0" layoutInCell="1" allowOverlap="1">
                <wp:simplePos x="0" y="0"/>
                <wp:positionH relativeFrom="column">
                  <wp:posOffset>3834130</wp:posOffset>
                </wp:positionH>
                <wp:positionV relativeFrom="paragraph">
                  <wp:posOffset>114300</wp:posOffset>
                </wp:positionV>
                <wp:extent cx="249555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04620"/>
                        </a:xfrm>
                        <a:prstGeom prst="rect">
                          <a:avLst/>
                        </a:prstGeom>
                        <a:solidFill>
                          <a:schemeClr val="tx1">
                            <a:lumMod val="50000"/>
                            <a:lumOff val="50000"/>
                          </a:schemeClr>
                        </a:solidFill>
                        <a:ln w="9525">
                          <a:noFill/>
                          <a:miter lim="800000"/>
                          <a:headEnd/>
                          <a:tailEnd/>
                        </a:ln>
                      </wps:spPr>
                      <wps:txbx>
                        <w:txbxContent>
                          <w:p w:rsidR="00CC25DF" w:rsidRPr="00CC25DF" w:rsidRDefault="00CC25DF" w:rsidP="00CC25DF">
                            <w:pPr>
                              <w:rPr>
                                <w:b/>
                                <w:color w:val="FFFFFF" w:themeColor="background1"/>
                              </w:rPr>
                            </w:pPr>
                            <w:r w:rsidRPr="00CC25DF">
                              <w:rPr>
                                <w:b/>
                                <w:color w:val="FFFFFF" w:themeColor="background1"/>
                              </w:rPr>
                              <w:t xml:space="preserve">Bullinger </w:t>
                            </w:r>
                            <w:r w:rsidRPr="00CC25DF">
                              <w:rPr>
                                <w:b/>
                                <w:color w:val="FFFFFF" w:themeColor="background1"/>
                              </w:rPr>
                              <w:sym w:font="Wingdings" w:char="F06C"/>
                            </w:r>
                            <w:r w:rsidRPr="00CC25DF">
                              <w:rPr>
                                <w:b/>
                                <w:color w:val="FFFFFF" w:themeColor="background1"/>
                              </w:rPr>
                              <w:t xml:space="preserve"> </w:t>
                            </w:r>
                            <w:r>
                              <w:rPr>
                                <w:b/>
                                <w:color w:val="FFFFFF" w:themeColor="background1"/>
                              </w:rPr>
                              <w:t>v</w:t>
                            </w:r>
                            <w:r w:rsidRPr="00CC25DF">
                              <w:rPr>
                                <w:b/>
                                <w:color w:val="FFFFFF" w:themeColor="background1"/>
                              </w:rPr>
                              <w:t xml:space="preserve">on Haxeisen </w:t>
                            </w:r>
                            <w:r w:rsidRPr="00CC25DF">
                              <w:rPr>
                                <w:b/>
                                <w:color w:val="FFFFFF" w:themeColor="background1"/>
                              </w:rPr>
                              <w:sym w:font="Wingdings" w:char="F06C"/>
                            </w:r>
                            <w:r w:rsidRPr="00CC25DF">
                              <w:rPr>
                                <w:b/>
                                <w:color w:val="FFFFFF" w:themeColor="background1"/>
                              </w:rPr>
                              <w:t xml:space="preserve"> Preiss</w:t>
                            </w:r>
                          </w:p>
                          <w:p w:rsidR="00CC25DF" w:rsidRPr="00CC25DF" w:rsidRDefault="00CC25DF" w:rsidP="00CC25DF">
                            <w:pPr>
                              <w:spacing w:before="120"/>
                              <w:rPr>
                                <w:b/>
                                <w:smallCaps/>
                                <w:color w:val="FFFFFF" w:themeColor="background1"/>
                              </w:rPr>
                            </w:pPr>
                            <w:r w:rsidRPr="00CC25DF">
                              <w:rPr>
                                <w:b/>
                                <w:smallCaps/>
                                <w:color w:val="FFFFFF" w:themeColor="background1"/>
                              </w:rPr>
                              <w:t>Anwaltskanzlei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1.9pt;margin-top:9pt;width:19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" fillcolor="gray [1629]" stroked="f">
                <v:textbox style="mso-fit-shape-to-text:t">
                  <w:txbxContent>
                    <w:p w:rsidR="00CC25DF" w:rsidRPr="00CC25DF" w:rsidRDefault="00CC25DF" w:rsidP="00CC25DF">
                      <w:pPr>
                        <w:rPr>
                          <w:b/>
                          <w:color w:val="FFFFFF" w:themeColor="background1"/>
                        </w:rPr>
                      </w:pPr>
                      <w:proofErr w:type="spellStart"/>
                      <w:r w:rsidRPr="00CC25DF">
                        <w:rPr>
                          <w:b/>
                          <w:color w:val="FFFFFF" w:themeColor="background1"/>
                        </w:rPr>
                        <w:t>Bullinger</w:t>
                      </w:r>
                      <w:proofErr w:type="spellEnd"/>
                      <w:r w:rsidRPr="00CC25DF">
                        <w:rPr>
                          <w:b/>
                          <w:color w:val="FFFFFF" w:themeColor="background1"/>
                        </w:rPr>
                        <w:t xml:space="preserve"> </w:t>
                      </w:r>
                      <w:r w:rsidRPr="00CC25DF">
                        <w:rPr>
                          <w:b/>
                          <w:color w:val="FFFFFF" w:themeColor="background1"/>
                        </w:rPr>
                        <w:sym w:font="Wingdings" w:char="F06C"/>
                      </w:r>
                      <w:r w:rsidRPr="00CC25DF">
                        <w:rPr>
                          <w:b/>
                          <w:color w:val="FFFFFF" w:themeColor="background1"/>
                        </w:rPr>
                        <w:t xml:space="preserve"> </w:t>
                      </w:r>
                      <w:r>
                        <w:rPr>
                          <w:b/>
                          <w:color w:val="FFFFFF" w:themeColor="background1"/>
                        </w:rPr>
                        <w:t>v</w:t>
                      </w:r>
                      <w:r w:rsidRPr="00CC25DF">
                        <w:rPr>
                          <w:b/>
                          <w:color w:val="FFFFFF" w:themeColor="background1"/>
                        </w:rPr>
                        <w:t xml:space="preserve">on </w:t>
                      </w:r>
                      <w:proofErr w:type="spellStart"/>
                      <w:r w:rsidRPr="00CC25DF">
                        <w:rPr>
                          <w:b/>
                          <w:color w:val="FFFFFF" w:themeColor="background1"/>
                        </w:rPr>
                        <w:t>Haxeisen</w:t>
                      </w:r>
                      <w:proofErr w:type="spellEnd"/>
                      <w:r w:rsidRPr="00CC25DF">
                        <w:rPr>
                          <w:b/>
                          <w:color w:val="FFFFFF" w:themeColor="background1"/>
                        </w:rPr>
                        <w:t xml:space="preserve"> </w:t>
                      </w:r>
                      <w:r w:rsidRPr="00CC25DF">
                        <w:rPr>
                          <w:b/>
                          <w:color w:val="FFFFFF" w:themeColor="background1"/>
                        </w:rPr>
                        <w:sym w:font="Wingdings" w:char="F06C"/>
                      </w:r>
                      <w:r w:rsidRPr="00CC25DF">
                        <w:rPr>
                          <w:b/>
                          <w:color w:val="FFFFFF" w:themeColor="background1"/>
                        </w:rPr>
                        <w:t xml:space="preserve"> Preiss</w:t>
                      </w:r>
                    </w:p>
                    <w:p w:rsidR="00CC25DF" w:rsidRPr="00CC25DF" w:rsidRDefault="00CC25DF" w:rsidP="00CC25DF">
                      <w:pPr>
                        <w:spacing w:before="120"/>
                        <w:rPr>
                          <w:b/>
                          <w:smallCaps/>
                          <w:color w:val="FFFFFF" w:themeColor="background1"/>
                        </w:rPr>
                      </w:pPr>
                      <w:r w:rsidRPr="00CC25DF">
                        <w:rPr>
                          <w:b/>
                          <w:smallCaps/>
                          <w:color w:val="FFFFFF" w:themeColor="background1"/>
                        </w:rPr>
                        <w:t>Anwaltskanzlei</w:t>
                      </w:r>
                    </w:p>
                  </w:txbxContent>
                </v:textbox>
                <w10:wrap type="square"/>
              </v:shape>
            </w:pict>
          </mc:Fallback>
        </mc:AlternateContent>
      </w:r>
    </w:p>
    <w:p w:rsidR="00CC25DF" w:rsidRDefault="00CC25DF"/>
    <w:p w:rsidR="00CC25DF" w:rsidRDefault="00CC25DF"/>
    <w:p w:rsidR="005E107B" w:rsidRDefault="005E107B"/>
    <w:p w:rsidR="005E107B" w:rsidRDefault="005E107B"/>
    <w:p w:rsidR="00CC25DF" w:rsidRDefault="00FE265E">
      <w:r w:rsidRPr="00BE6312">
        <w:rPr>
          <w:noProof/>
          <w:lang w:eastAsia="de-DE"/>
        </w:rPr>
        <mc:AlternateContent>
          <mc:Choice Requires="wps">
            <w:drawing>
              <wp:anchor distT="45720" distB="45720" distL="114300" distR="114300" simplePos="0" relativeHeight="251661312" behindDoc="0" locked="0" layoutInCell="1" allowOverlap="1">
                <wp:simplePos x="0" y="0"/>
                <wp:positionH relativeFrom="column">
                  <wp:posOffset>3833495</wp:posOffset>
                </wp:positionH>
                <wp:positionV relativeFrom="paragraph">
                  <wp:posOffset>103505</wp:posOffset>
                </wp:positionV>
                <wp:extent cx="2495550" cy="1543050"/>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543050"/>
                        </a:xfrm>
                        <a:prstGeom prst="rect">
                          <a:avLst/>
                        </a:prstGeom>
                        <a:solidFill>
                          <a:srgbClr val="FFFFFF"/>
                        </a:solidFill>
                        <a:ln w="9525">
                          <a:noFill/>
                          <a:miter lim="800000"/>
                          <a:headEnd/>
                          <a:tailEnd/>
                        </a:ln>
                      </wps:spPr>
                      <wps:txbx>
                        <w:txbxContent>
                          <w:p w:rsidR="00BE6312" w:rsidRPr="00BE6312" w:rsidRDefault="00BE6312">
                            <w:pPr>
                              <w:rPr>
                                <w:sz w:val="20"/>
                              </w:rPr>
                            </w:pPr>
                            <w:r w:rsidRPr="00BE6312">
                              <w:rPr>
                                <w:sz w:val="20"/>
                              </w:rPr>
                              <w:t>Bullinger, von Haxeisen, Preiss</w:t>
                            </w:r>
                          </w:p>
                          <w:p w:rsidR="00BE6312" w:rsidRDefault="00BE6312" w:rsidP="00FE265E">
                            <w:pPr>
                              <w:spacing w:before="20"/>
                              <w:rPr>
                                <w:sz w:val="20"/>
                              </w:rPr>
                            </w:pPr>
                            <w:r>
                              <w:rPr>
                                <w:sz w:val="20"/>
                              </w:rPr>
                              <w:t>Ringallee 175</w:t>
                            </w:r>
                          </w:p>
                          <w:p w:rsidR="00BE6312" w:rsidRDefault="00BE6312" w:rsidP="00FE265E">
                            <w:pPr>
                              <w:spacing w:before="20"/>
                              <w:rPr>
                                <w:sz w:val="20"/>
                              </w:rPr>
                            </w:pPr>
                            <w:r>
                              <w:rPr>
                                <w:sz w:val="20"/>
                              </w:rPr>
                              <w:t>80321 München</w:t>
                            </w:r>
                          </w:p>
                          <w:p w:rsidR="00BE6312" w:rsidRPr="00FE265E" w:rsidRDefault="00BE6312">
                            <w:pPr>
                              <w:rPr>
                                <w:sz w:val="12"/>
                              </w:rPr>
                            </w:pPr>
                          </w:p>
                          <w:p w:rsidR="00BE6312" w:rsidRDefault="00BE6312" w:rsidP="00BE6312">
                            <w:pPr>
                              <w:tabs>
                                <w:tab w:val="left" w:pos="851"/>
                                <w:tab w:val="left" w:pos="1134"/>
                              </w:tabs>
                              <w:rPr>
                                <w:sz w:val="20"/>
                                <w:szCs w:val="20"/>
                              </w:rPr>
                            </w:pPr>
                            <w:r w:rsidRPr="00BE6312">
                              <w:rPr>
                                <w:sz w:val="20"/>
                                <w:szCs w:val="20"/>
                              </w:rPr>
                              <w:t xml:space="preserve">Telefon: </w:t>
                            </w:r>
                            <w:r w:rsidRPr="00BE6312">
                              <w:rPr>
                                <w:sz w:val="20"/>
                                <w:szCs w:val="20"/>
                              </w:rPr>
                              <w:tab/>
                              <w:t>089-564580</w:t>
                            </w:r>
                          </w:p>
                          <w:p w:rsidR="00EB741C" w:rsidRPr="00BE6312" w:rsidRDefault="00EB741C" w:rsidP="00BE6312">
                            <w:pPr>
                              <w:tabs>
                                <w:tab w:val="left" w:pos="851"/>
                                <w:tab w:val="left" w:pos="1134"/>
                              </w:tabs>
                              <w:rPr>
                                <w:sz w:val="20"/>
                                <w:szCs w:val="20"/>
                              </w:rPr>
                            </w:pPr>
                            <w:r>
                              <w:rPr>
                                <w:sz w:val="20"/>
                                <w:szCs w:val="20"/>
                              </w:rPr>
                              <w:t>Fax:</w:t>
                            </w:r>
                            <w:r>
                              <w:rPr>
                                <w:sz w:val="20"/>
                                <w:szCs w:val="20"/>
                              </w:rPr>
                              <w:tab/>
                              <w:t>089-5645899</w:t>
                            </w:r>
                          </w:p>
                          <w:p w:rsidR="00BE6312" w:rsidRPr="00BE6312" w:rsidRDefault="00BE6312" w:rsidP="00FE265E">
                            <w:pPr>
                              <w:tabs>
                                <w:tab w:val="left" w:pos="851"/>
                                <w:tab w:val="left" w:pos="1134"/>
                              </w:tabs>
                              <w:spacing w:before="20" w:line="240" w:lineRule="auto"/>
                              <w:rPr>
                                <w:sz w:val="20"/>
                                <w:szCs w:val="20"/>
                              </w:rPr>
                            </w:pPr>
                            <w:r w:rsidRPr="00BE6312">
                              <w:rPr>
                                <w:sz w:val="20"/>
                                <w:szCs w:val="20"/>
                              </w:rPr>
                              <w:t xml:space="preserve">E-Mail: </w:t>
                            </w:r>
                            <w:r w:rsidRPr="00BE6312">
                              <w:rPr>
                                <w:sz w:val="20"/>
                                <w:szCs w:val="20"/>
                              </w:rPr>
                              <w:tab/>
                            </w:r>
                            <w:hyperlink r:id="rId8" w:history="1">
                              <w:r w:rsidRPr="00BE6312">
                                <w:rPr>
                                  <w:sz w:val="20"/>
                                  <w:szCs w:val="20"/>
                                </w:rPr>
                                <w:t>info@bvhp.</w:t>
                              </w:r>
                            </w:hyperlink>
                            <w:proofErr w:type="gramStart"/>
                            <w:r w:rsidRPr="00BE6312">
                              <w:rPr>
                                <w:sz w:val="20"/>
                                <w:szCs w:val="20"/>
                              </w:rPr>
                              <w:t>com</w:t>
                            </w:r>
                            <w:proofErr w:type="gramEnd"/>
                          </w:p>
                          <w:p w:rsidR="00BE6312" w:rsidRPr="00BE6312" w:rsidRDefault="00BE6312" w:rsidP="00FE265E">
                            <w:pPr>
                              <w:tabs>
                                <w:tab w:val="left" w:pos="851"/>
                                <w:tab w:val="left" w:pos="1134"/>
                              </w:tabs>
                              <w:spacing w:before="20" w:line="240" w:lineRule="auto"/>
                              <w:rPr>
                                <w:sz w:val="20"/>
                                <w:szCs w:val="20"/>
                              </w:rPr>
                            </w:pPr>
                            <w:r w:rsidRPr="00BE6312">
                              <w:rPr>
                                <w:sz w:val="20"/>
                                <w:szCs w:val="20"/>
                              </w:rPr>
                              <w:t>Web:</w:t>
                            </w:r>
                            <w:r w:rsidRPr="00BE6312">
                              <w:rPr>
                                <w:sz w:val="20"/>
                                <w:szCs w:val="20"/>
                              </w:rPr>
                              <w:tab/>
                            </w:r>
                            <w:hyperlink r:id="rId9" w:history="1">
                              <w:r w:rsidRPr="00BE6312">
                                <w:rPr>
                                  <w:sz w:val="20"/>
                                  <w:szCs w:val="20"/>
                                </w:rPr>
                                <w:t>www.bvhp.com</w:t>
                              </w:r>
                            </w:hyperlink>
                          </w:p>
                          <w:p w:rsidR="00FE265E" w:rsidRPr="00FE265E" w:rsidRDefault="00FE265E" w:rsidP="00FE265E">
                            <w:pPr>
                              <w:rPr>
                                <w:sz w:val="12"/>
                              </w:rPr>
                            </w:pPr>
                          </w:p>
                          <w:p w:rsidR="00BE6312" w:rsidRPr="00BE6312" w:rsidRDefault="00BE6312" w:rsidP="00BE6312">
                            <w:pPr>
                              <w:tabs>
                                <w:tab w:val="left" w:pos="851"/>
                              </w:tabs>
                              <w:ind w:right="-56"/>
                              <w:rPr>
                                <w:sz w:val="20"/>
                                <w:szCs w:val="20"/>
                              </w:rPr>
                            </w:pPr>
                            <w:r>
                              <w:rPr>
                                <w:sz w:val="20"/>
                                <w:szCs w:val="20"/>
                              </w:rPr>
                              <w:t>IBAN:</w:t>
                            </w:r>
                            <w:r>
                              <w:rPr>
                                <w:sz w:val="20"/>
                                <w:szCs w:val="20"/>
                              </w:rPr>
                              <w:tab/>
                              <w:t>DE19 7001 0080 0003 4108 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01.85pt;margin-top:8.15pt;width:196.5pt;height:1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" stroked="f">
                <v:textbox>
                  <w:txbxContent>
                    <w:p w:rsidR="00BE6312" w:rsidRPr="00BE6312" w:rsidRDefault="00BE6312">
                      <w:pPr>
                        <w:rPr>
                          <w:sz w:val="20"/>
                        </w:rPr>
                      </w:pPr>
                      <w:r w:rsidRPr="00BE6312">
                        <w:rPr>
                          <w:sz w:val="20"/>
                        </w:rPr>
                        <w:t>Bullinger, von Haxeisen, Preiss</w:t>
                      </w:r>
                    </w:p>
                    <w:p w:rsidR="00BE6312" w:rsidRDefault="00BE6312" w:rsidP="00FE265E">
                      <w:pPr>
                        <w:spacing w:before="20"/>
                        <w:rPr>
                          <w:sz w:val="20"/>
                        </w:rPr>
                      </w:pPr>
                      <w:r>
                        <w:rPr>
                          <w:sz w:val="20"/>
                        </w:rPr>
                        <w:t>Ringallee 175</w:t>
                      </w:r>
                    </w:p>
                    <w:p w:rsidR="00BE6312" w:rsidRDefault="00BE6312" w:rsidP="00FE265E">
                      <w:pPr>
                        <w:spacing w:before="20"/>
                        <w:rPr>
                          <w:sz w:val="20"/>
                        </w:rPr>
                      </w:pPr>
                      <w:r>
                        <w:rPr>
                          <w:sz w:val="20"/>
                        </w:rPr>
                        <w:t>80321 München</w:t>
                      </w:r>
                    </w:p>
                    <w:p w:rsidR="00BE6312" w:rsidRPr="00FE265E" w:rsidRDefault="00BE6312">
                      <w:pPr>
                        <w:rPr>
                          <w:sz w:val="12"/>
                        </w:rPr>
                      </w:pPr>
                    </w:p>
                    <w:p w:rsidR="00BE6312" w:rsidRDefault="00BE6312" w:rsidP="00BE6312">
                      <w:pPr>
                        <w:tabs>
                          <w:tab w:val="left" w:pos="851"/>
                          <w:tab w:val="left" w:pos="1134"/>
                        </w:tabs>
                        <w:rPr>
                          <w:sz w:val="20"/>
                          <w:szCs w:val="20"/>
                        </w:rPr>
                      </w:pPr>
                      <w:r w:rsidRPr="00BE6312">
                        <w:rPr>
                          <w:sz w:val="20"/>
                          <w:szCs w:val="20"/>
                        </w:rPr>
                        <w:t xml:space="preserve">Telefon: </w:t>
                      </w:r>
                      <w:r w:rsidRPr="00BE6312">
                        <w:rPr>
                          <w:sz w:val="20"/>
                          <w:szCs w:val="20"/>
                        </w:rPr>
                        <w:tab/>
                        <w:t>089-564580</w:t>
                      </w:r>
                    </w:p>
                    <w:p w:rsidR="00EB741C" w:rsidRPr="00BE6312" w:rsidRDefault="00EB741C" w:rsidP="00BE6312">
                      <w:pPr>
                        <w:tabs>
                          <w:tab w:val="left" w:pos="851"/>
                          <w:tab w:val="left" w:pos="1134"/>
                        </w:tabs>
                        <w:rPr>
                          <w:sz w:val="20"/>
                          <w:szCs w:val="20"/>
                        </w:rPr>
                      </w:pPr>
                      <w:r>
                        <w:rPr>
                          <w:sz w:val="20"/>
                          <w:szCs w:val="20"/>
                        </w:rPr>
                        <w:t>Fax:</w:t>
                      </w:r>
                      <w:r>
                        <w:rPr>
                          <w:sz w:val="20"/>
                          <w:szCs w:val="20"/>
                        </w:rPr>
                        <w:tab/>
                        <w:t>089-5645899</w:t>
                      </w:r>
                    </w:p>
                    <w:p w:rsidR="00BE6312" w:rsidRPr="00BE6312" w:rsidRDefault="00BE6312" w:rsidP="00FE265E">
                      <w:pPr>
                        <w:tabs>
                          <w:tab w:val="left" w:pos="851"/>
                          <w:tab w:val="left" w:pos="1134"/>
                        </w:tabs>
                        <w:spacing w:before="20" w:line="240" w:lineRule="auto"/>
                        <w:rPr>
                          <w:sz w:val="20"/>
                          <w:szCs w:val="20"/>
                        </w:rPr>
                      </w:pPr>
                      <w:r w:rsidRPr="00BE6312">
                        <w:rPr>
                          <w:sz w:val="20"/>
                          <w:szCs w:val="20"/>
                        </w:rPr>
                        <w:t xml:space="preserve">E-Mail: </w:t>
                      </w:r>
                      <w:r w:rsidRPr="00BE6312">
                        <w:rPr>
                          <w:sz w:val="20"/>
                          <w:szCs w:val="20"/>
                        </w:rPr>
                        <w:tab/>
                      </w:r>
                      <w:hyperlink r:id="rId10" w:history="1">
                        <w:r w:rsidRPr="00BE6312">
                          <w:rPr>
                            <w:sz w:val="20"/>
                            <w:szCs w:val="20"/>
                          </w:rPr>
                          <w:t>info@bvhp.</w:t>
                        </w:r>
                      </w:hyperlink>
                      <w:proofErr w:type="gramStart"/>
                      <w:r w:rsidRPr="00BE6312">
                        <w:rPr>
                          <w:sz w:val="20"/>
                          <w:szCs w:val="20"/>
                        </w:rPr>
                        <w:t>com</w:t>
                      </w:r>
                      <w:proofErr w:type="gramEnd"/>
                    </w:p>
                    <w:p w:rsidR="00BE6312" w:rsidRPr="00BE6312" w:rsidRDefault="00BE6312" w:rsidP="00FE265E">
                      <w:pPr>
                        <w:tabs>
                          <w:tab w:val="left" w:pos="851"/>
                          <w:tab w:val="left" w:pos="1134"/>
                        </w:tabs>
                        <w:spacing w:before="20" w:line="240" w:lineRule="auto"/>
                        <w:rPr>
                          <w:sz w:val="20"/>
                          <w:szCs w:val="20"/>
                        </w:rPr>
                      </w:pPr>
                      <w:r w:rsidRPr="00BE6312">
                        <w:rPr>
                          <w:sz w:val="20"/>
                          <w:szCs w:val="20"/>
                        </w:rPr>
                        <w:t>Web:</w:t>
                      </w:r>
                      <w:r w:rsidRPr="00BE6312">
                        <w:rPr>
                          <w:sz w:val="20"/>
                          <w:szCs w:val="20"/>
                        </w:rPr>
                        <w:tab/>
                      </w:r>
                      <w:hyperlink r:id="rId11" w:history="1">
                        <w:r w:rsidRPr="00BE6312">
                          <w:rPr>
                            <w:sz w:val="20"/>
                            <w:szCs w:val="20"/>
                          </w:rPr>
                          <w:t>www.bvhp.com</w:t>
                        </w:r>
                      </w:hyperlink>
                    </w:p>
                    <w:p w:rsidR="00FE265E" w:rsidRPr="00FE265E" w:rsidRDefault="00FE265E" w:rsidP="00FE265E">
                      <w:pPr>
                        <w:rPr>
                          <w:sz w:val="12"/>
                        </w:rPr>
                      </w:pPr>
                    </w:p>
                    <w:p w:rsidR="00BE6312" w:rsidRPr="00BE6312" w:rsidRDefault="00BE6312" w:rsidP="00BE6312">
                      <w:pPr>
                        <w:tabs>
                          <w:tab w:val="left" w:pos="851"/>
                        </w:tabs>
                        <w:ind w:right="-56"/>
                        <w:rPr>
                          <w:sz w:val="20"/>
                          <w:szCs w:val="20"/>
                        </w:rPr>
                      </w:pPr>
                      <w:r>
                        <w:rPr>
                          <w:sz w:val="20"/>
                          <w:szCs w:val="20"/>
                        </w:rPr>
                        <w:t>IBAN:</w:t>
                      </w:r>
                      <w:r>
                        <w:rPr>
                          <w:sz w:val="20"/>
                          <w:szCs w:val="20"/>
                        </w:rPr>
                        <w:tab/>
                        <w:t>DE19 7001 0080 0003 4108 55</w:t>
                      </w:r>
                    </w:p>
                  </w:txbxContent>
                </v:textbox>
                <w10:wrap type="square"/>
              </v:shape>
            </w:pict>
          </mc:Fallback>
        </mc:AlternateContent>
      </w:r>
    </w:p>
    <w:p w:rsidR="00CC25DF" w:rsidRPr="00CC25DF" w:rsidRDefault="00CC25DF" w:rsidP="00BE6312">
      <w:pPr>
        <w:tabs>
          <w:tab w:val="left" w:pos="3969"/>
        </w:tabs>
        <w:rPr>
          <w:sz w:val="18"/>
          <w:szCs w:val="18"/>
          <w:u w:val="single"/>
        </w:rPr>
      </w:pPr>
      <w:r w:rsidRPr="00CC25DF">
        <w:rPr>
          <w:smallCaps/>
          <w:sz w:val="18"/>
          <w:szCs w:val="18"/>
          <w:u w:val="single"/>
        </w:rPr>
        <w:t>Bullinger</w:t>
      </w:r>
      <w:r w:rsidRPr="00CC25DF">
        <w:rPr>
          <w:sz w:val="18"/>
          <w:szCs w:val="18"/>
          <w:u w:val="single"/>
        </w:rPr>
        <w:t xml:space="preserve">  </w:t>
      </w:r>
      <w:r w:rsidRPr="00CC25DF">
        <w:rPr>
          <w:sz w:val="14"/>
          <w:szCs w:val="14"/>
          <w:u w:val="single"/>
        </w:rPr>
        <w:sym w:font="Wingdings" w:char="F06C"/>
      </w:r>
      <w:r w:rsidRPr="00CC25DF">
        <w:rPr>
          <w:sz w:val="18"/>
          <w:szCs w:val="18"/>
          <w:u w:val="single"/>
        </w:rPr>
        <w:t xml:space="preserve">  </w:t>
      </w:r>
      <w:r w:rsidRPr="00CC25DF">
        <w:rPr>
          <w:smallCaps/>
          <w:sz w:val="18"/>
          <w:szCs w:val="18"/>
          <w:u w:val="single"/>
        </w:rPr>
        <w:t>von Haxeisen</w:t>
      </w:r>
      <w:r w:rsidRPr="00CC25DF">
        <w:rPr>
          <w:sz w:val="18"/>
          <w:szCs w:val="18"/>
          <w:u w:val="single"/>
        </w:rPr>
        <w:t xml:space="preserve">  </w:t>
      </w:r>
      <w:r w:rsidRPr="00CC25DF">
        <w:rPr>
          <w:sz w:val="14"/>
          <w:szCs w:val="14"/>
          <w:u w:val="single"/>
        </w:rPr>
        <w:sym w:font="Wingdings" w:char="F06C"/>
      </w:r>
      <w:r w:rsidRPr="00CC25DF">
        <w:rPr>
          <w:sz w:val="14"/>
          <w:szCs w:val="14"/>
          <w:u w:val="single"/>
        </w:rPr>
        <w:t xml:space="preserve"> </w:t>
      </w:r>
      <w:r w:rsidRPr="00CC25DF">
        <w:rPr>
          <w:sz w:val="18"/>
          <w:szCs w:val="18"/>
          <w:u w:val="single"/>
        </w:rPr>
        <w:t xml:space="preserve"> </w:t>
      </w:r>
      <w:r w:rsidRPr="00CC25DF">
        <w:rPr>
          <w:smallCaps/>
          <w:sz w:val="18"/>
          <w:szCs w:val="18"/>
          <w:u w:val="single"/>
        </w:rPr>
        <w:t>Preiss</w:t>
      </w:r>
      <w:r w:rsidRPr="00CC25DF">
        <w:rPr>
          <w:sz w:val="18"/>
          <w:szCs w:val="18"/>
          <w:u w:val="single"/>
        </w:rPr>
        <w:t xml:space="preserve"> </w:t>
      </w:r>
      <w:r w:rsidR="00BE6312">
        <w:rPr>
          <w:sz w:val="18"/>
          <w:szCs w:val="18"/>
          <w:u w:val="single"/>
        </w:rPr>
        <w:t xml:space="preserve"> </w:t>
      </w:r>
      <w:r w:rsidR="00BE6312" w:rsidRPr="00CC25DF">
        <w:rPr>
          <w:sz w:val="14"/>
          <w:szCs w:val="14"/>
          <w:u w:val="single"/>
        </w:rPr>
        <w:sym w:font="Wingdings" w:char="F06C"/>
      </w:r>
      <w:r w:rsidR="00BE6312">
        <w:rPr>
          <w:sz w:val="14"/>
          <w:szCs w:val="14"/>
          <w:u w:val="single"/>
        </w:rPr>
        <w:t xml:space="preserve"> </w:t>
      </w:r>
      <w:r w:rsidR="00BE6312">
        <w:rPr>
          <w:sz w:val="18"/>
          <w:szCs w:val="18"/>
          <w:u w:val="single"/>
        </w:rPr>
        <w:t xml:space="preserve"> Sozietät</w:t>
      </w:r>
    </w:p>
    <w:p w:rsidR="00CC25DF" w:rsidRDefault="00CC25DF"/>
    <w:p w:rsidR="00CC25DF" w:rsidRDefault="00CC25DF"/>
    <w:p w:rsidR="00FE265E" w:rsidRPr="00BE611B" w:rsidRDefault="005E107B" w:rsidP="00FE265E">
      <w:r w:rsidRPr="00BE611B">
        <w:t xml:space="preserve">Musikschule </w:t>
      </w:r>
      <w:proofErr w:type="spellStart"/>
      <w:r w:rsidRPr="00BE611B">
        <w:t>world</w:t>
      </w:r>
      <w:proofErr w:type="spellEnd"/>
      <w:r w:rsidRPr="00BE611B">
        <w:t xml:space="preserve"> </w:t>
      </w:r>
      <w:proofErr w:type="spellStart"/>
      <w:r w:rsidRPr="00BE611B">
        <w:t>of</w:t>
      </w:r>
      <w:proofErr w:type="spellEnd"/>
      <w:r w:rsidRPr="00BE611B">
        <w:t xml:space="preserve"> </w:t>
      </w:r>
      <w:proofErr w:type="spellStart"/>
      <w:r w:rsidRPr="00BE611B">
        <w:t>music</w:t>
      </w:r>
      <w:proofErr w:type="spellEnd"/>
      <w:r w:rsidRPr="00BE611B">
        <w:t xml:space="preserve"> e.V.</w:t>
      </w:r>
    </w:p>
    <w:p w:rsidR="00EB741C" w:rsidRDefault="00EB741C" w:rsidP="005E107B">
      <w:pPr>
        <w:spacing w:before="100"/>
      </w:pPr>
      <w:r>
        <w:t xml:space="preserve">z.Hd. Herrn </w:t>
      </w:r>
      <w:r w:rsidR="00BE611B">
        <w:t>Fabio Moretti</w:t>
      </w:r>
    </w:p>
    <w:p w:rsidR="00CC25DF" w:rsidRPr="00FE265E" w:rsidRDefault="005E107B" w:rsidP="005E107B">
      <w:pPr>
        <w:spacing w:before="100"/>
      </w:pPr>
      <w:r w:rsidRPr="00FE265E">
        <w:t>Wiesengasse 11</w:t>
      </w:r>
    </w:p>
    <w:p w:rsidR="005E107B" w:rsidRPr="00FE265E" w:rsidRDefault="005E107B" w:rsidP="005E107B">
      <w:pPr>
        <w:spacing w:before="100"/>
      </w:pPr>
      <w:r w:rsidRPr="00FE265E">
        <w:t xml:space="preserve">79888 </w:t>
      </w:r>
      <w:proofErr w:type="spellStart"/>
      <w:r w:rsidRPr="00FE265E">
        <w:t>Reintal</w:t>
      </w:r>
      <w:proofErr w:type="spellEnd"/>
    </w:p>
    <w:p w:rsidR="00CC25DF" w:rsidRDefault="00CC25DF"/>
    <w:p w:rsidR="00790F48" w:rsidRDefault="00790F48"/>
    <w:p w:rsidR="00790F48" w:rsidRPr="00FE265E" w:rsidRDefault="00790F48"/>
    <w:p w:rsidR="005E107B" w:rsidRPr="00FE265E" w:rsidRDefault="005E107B"/>
    <w:p w:rsidR="005E107B" w:rsidRPr="00790F48" w:rsidRDefault="00790F48" w:rsidP="00790F48">
      <w:pPr>
        <w:tabs>
          <w:tab w:val="left" w:pos="3402"/>
          <w:tab w:val="left" w:pos="7513"/>
        </w:tabs>
        <w:rPr>
          <w:sz w:val="18"/>
        </w:rPr>
      </w:pPr>
      <w:r w:rsidRPr="00790F48">
        <w:rPr>
          <w:sz w:val="18"/>
        </w:rPr>
        <w:t>Unsere Zeichen</w:t>
      </w:r>
      <w:r w:rsidRPr="00790F48">
        <w:rPr>
          <w:sz w:val="18"/>
        </w:rPr>
        <w:tab/>
        <w:t>Aktenzeichen</w:t>
      </w:r>
      <w:r w:rsidRPr="00790F48">
        <w:rPr>
          <w:sz w:val="18"/>
        </w:rPr>
        <w:tab/>
        <w:t>Ort, Datum</w:t>
      </w:r>
    </w:p>
    <w:p w:rsidR="005E107B" w:rsidRPr="00FE265E" w:rsidRDefault="00790F48" w:rsidP="00790F48">
      <w:pPr>
        <w:tabs>
          <w:tab w:val="left" w:pos="3402"/>
          <w:tab w:val="left" w:pos="7513"/>
        </w:tabs>
        <w:spacing w:before="40"/>
        <w:ind w:right="-567"/>
      </w:pPr>
      <w:r>
        <w:t>AP-</w:t>
      </w:r>
      <w:proofErr w:type="spellStart"/>
      <w:r>
        <w:t>Vz</w:t>
      </w:r>
      <w:proofErr w:type="spellEnd"/>
      <w:r w:rsidR="005E107B" w:rsidRPr="00FE265E">
        <w:tab/>
      </w:r>
      <w:r>
        <w:t xml:space="preserve">516/18 </w:t>
      </w:r>
      <w:proofErr w:type="spellStart"/>
      <w:r>
        <w:t>jx</w:t>
      </w:r>
      <w:proofErr w:type="spellEnd"/>
      <w:r>
        <w:tab/>
      </w:r>
      <w:r w:rsidR="00DF0048">
        <w:t>München, 0</w:t>
      </w:r>
      <w:r w:rsidR="005E107B" w:rsidRPr="00FE265E">
        <w:t>7.01.20xx</w:t>
      </w:r>
    </w:p>
    <w:p w:rsidR="005E107B" w:rsidRPr="00FE265E" w:rsidRDefault="005E107B" w:rsidP="00FE265E">
      <w:pPr>
        <w:tabs>
          <w:tab w:val="left" w:pos="6946"/>
        </w:tabs>
        <w:spacing w:line="240" w:lineRule="auto"/>
      </w:pPr>
    </w:p>
    <w:p w:rsidR="005E107B" w:rsidRPr="00FE265E" w:rsidRDefault="005E107B" w:rsidP="00FE265E">
      <w:pPr>
        <w:tabs>
          <w:tab w:val="left" w:pos="6946"/>
        </w:tabs>
        <w:spacing w:line="240" w:lineRule="auto"/>
      </w:pPr>
    </w:p>
    <w:p w:rsidR="005E107B" w:rsidRPr="00FE265E" w:rsidRDefault="00FE265E" w:rsidP="00FE265E">
      <w:pPr>
        <w:tabs>
          <w:tab w:val="left" w:pos="6946"/>
        </w:tabs>
        <w:spacing w:line="240" w:lineRule="auto"/>
      </w:pPr>
      <w:r w:rsidRPr="00FE265E">
        <w:t>Sehr geehrte</w:t>
      </w:r>
      <w:r w:rsidR="00515FD8">
        <w:t>r</w:t>
      </w:r>
      <w:r w:rsidRPr="00FE265E">
        <w:t xml:space="preserve"> </w:t>
      </w:r>
      <w:r w:rsidR="00515FD8">
        <w:t xml:space="preserve">Herr </w:t>
      </w:r>
      <w:r w:rsidR="00095A26">
        <w:t>Moretti,</w:t>
      </w:r>
    </w:p>
    <w:p w:rsidR="00FE265E" w:rsidRDefault="00FE265E" w:rsidP="00FE265E">
      <w:pPr>
        <w:tabs>
          <w:tab w:val="left" w:pos="6946"/>
        </w:tabs>
        <w:spacing w:line="240" w:lineRule="auto"/>
      </w:pPr>
    </w:p>
    <w:p w:rsidR="00FE265E" w:rsidRDefault="00FE265E" w:rsidP="003C1C20">
      <w:pPr>
        <w:tabs>
          <w:tab w:val="left" w:pos="6946"/>
        </w:tabs>
        <w:spacing w:line="240" w:lineRule="auto"/>
        <w:ind w:right="-286"/>
      </w:pPr>
      <w:proofErr w:type="gramStart"/>
      <w:r>
        <w:t>hiermit</w:t>
      </w:r>
      <w:proofErr w:type="gramEnd"/>
      <w:r>
        <w:t xml:space="preserve"> zeigen wir Ihnen an, dass uns</w:t>
      </w:r>
      <w:r w:rsidR="00805D54">
        <w:t xml:space="preserve"> die Firma</w:t>
      </w:r>
      <w:r>
        <w:t xml:space="preserve"> musicpicture.de, </w:t>
      </w:r>
      <w:proofErr w:type="spellStart"/>
      <w:r>
        <w:t>Dieringer</w:t>
      </w:r>
      <w:proofErr w:type="spellEnd"/>
      <w:r>
        <w:t xml:space="preserve"> Straße 15, 80795 München mit der Wahrnehmung ihrer rechtlichen Interessen beauftragt hat.</w:t>
      </w:r>
      <w:r w:rsidR="003C1C20">
        <w:t xml:space="preserve"> </w:t>
      </w:r>
      <w:r w:rsidR="00805D54">
        <w:br/>
      </w:r>
      <w:r>
        <w:t>Ordnungsgemäße Bevollmächt</w:t>
      </w:r>
      <w:r w:rsidR="00805D54">
        <w:t>i</w:t>
      </w:r>
      <w:r>
        <w:t>gung versichern wir anwaltlich.</w:t>
      </w:r>
    </w:p>
    <w:p w:rsidR="00FE265E" w:rsidRPr="00EB741C" w:rsidRDefault="00FE265E" w:rsidP="00FE265E">
      <w:pPr>
        <w:tabs>
          <w:tab w:val="left" w:pos="6946"/>
        </w:tabs>
        <w:spacing w:line="240" w:lineRule="auto"/>
        <w:rPr>
          <w:sz w:val="16"/>
          <w:szCs w:val="16"/>
        </w:rPr>
      </w:pPr>
    </w:p>
    <w:p w:rsidR="00FE265E" w:rsidRDefault="00FE265E" w:rsidP="003C1C20">
      <w:pPr>
        <w:tabs>
          <w:tab w:val="left" w:pos="6946"/>
        </w:tabs>
        <w:spacing w:line="240" w:lineRule="auto"/>
        <w:ind w:right="-286"/>
      </w:pPr>
      <w:r>
        <w:t>Unsere Mandantin wurde in Rahm</w:t>
      </w:r>
      <w:r w:rsidR="00456C3D">
        <w:t>en einer Internetrecherche darau</w:t>
      </w:r>
      <w:r>
        <w:t xml:space="preserve">f aufmerksam, dass auf der von Ihnen betriebenen Domain world-of-music.de eine Verletzung der unserer Mandantin allein zustehenden Nutzungsrechte an dem in </w:t>
      </w:r>
      <w:r w:rsidRPr="00456C3D">
        <w:rPr>
          <w:b/>
        </w:rPr>
        <w:t>Anlage</w:t>
      </w:r>
      <w:r>
        <w:t xml:space="preserve"> 1 wiedergegebenen Bildmaterial (Foto) festge</w:t>
      </w:r>
      <w:r w:rsidR="003C1C20">
        <w:softHyphen/>
      </w:r>
      <w:r>
        <w:t>stellt wurde.</w:t>
      </w:r>
      <w:r w:rsidR="00456C3D">
        <w:t xml:space="preserve"> </w:t>
      </w:r>
      <w:r w:rsidR="00456C3D" w:rsidRPr="00456C3D">
        <w:rPr>
          <w:b/>
        </w:rPr>
        <w:t>Anlage 2</w:t>
      </w:r>
      <w:r w:rsidR="00456C3D">
        <w:t xml:space="preserve"> (Screenshot) zeigt die Veröffentlichung.</w:t>
      </w:r>
    </w:p>
    <w:p w:rsidR="00456C3D" w:rsidRPr="00EB741C" w:rsidRDefault="00456C3D" w:rsidP="00EB741C">
      <w:pPr>
        <w:tabs>
          <w:tab w:val="left" w:pos="6946"/>
        </w:tabs>
        <w:spacing w:line="240" w:lineRule="auto"/>
        <w:rPr>
          <w:sz w:val="16"/>
          <w:szCs w:val="16"/>
        </w:rPr>
      </w:pPr>
    </w:p>
    <w:p w:rsidR="00456C3D" w:rsidRPr="00FE265E" w:rsidRDefault="008257D2" w:rsidP="003C1C20">
      <w:pPr>
        <w:tabs>
          <w:tab w:val="left" w:pos="6946"/>
        </w:tabs>
        <w:spacing w:line="240" w:lineRule="auto"/>
        <w:ind w:right="-286"/>
      </w:pPr>
      <w:r>
        <w:t>An diesem in Anlage 1 dargestellten Foto stehen unserer Mandantin die ausschließlichen Nutzungsrechte zu (§§ 72 Abs. 1,2 Abs.1 Nr. 5, 31 UrhG). Ihr allein steht die Entscheidung darüber zu, wem und in welchem Umfang Nutzungsrecht an ihrem Bildmaterial einräumt, ins</w:t>
      </w:r>
      <w:r w:rsidR="0080293D">
        <w:softHyphen/>
      </w:r>
      <w:r>
        <w:t>besondere wem sie das Recht einräumt, dieses öffentlich zugänglich zu machen und /oder zu vervielfältigen (§§ 31 Abs. 1, 16, 19a UrhG).</w:t>
      </w:r>
    </w:p>
    <w:p w:rsidR="005E107B" w:rsidRPr="00EB741C" w:rsidRDefault="005E107B" w:rsidP="00FE265E">
      <w:pPr>
        <w:tabs>
          <w:tab w:val="left" w:pos="6946"/>
        </w:tabs>
        <w:spacing w:line="240" w:lineRule="auto"/>
        <w:rPr>
          <w:sz w:val="16"/>
          <w:szCs w:val="16"/>
        </w:rPr>
      </w:pPr>
    </w:p>
    <w:p w:rsidR="009E2A7D" w:rsidRDefault="00EB741C" w:rsidP="003C1C20">
      <w:pPr>
        <w:tabs>
          <w:tab w:val="left" w:pos="6946"/>
        </w:tabs>
        <w:spacing w:line="240" w:lineRule="auto"/>
        <w:ind w:right="-286"/>
      </w:pPr>
      <w:r>
        <w:t>Das Recht zur Nutzung und öffentlichen Zugänglichmachung an diesem Foto wurde Ihnen seitens unserer Mandantin zu keinem Zeitpunkt eingeräumt. Die Nutzung des Fotos auf Ihrer Internetseite erfolgt somit widerrechtlich.</w:t>
      </w:r>
    </w:p>
    <w:p w:rsidR="003C1C20" w:rsidRPr="00EB741C" w:rsidRDefault="003C1C20" w:rsidP="003C1C20">
      <w:pPr>
        <w:tabs>
          <w:tab w:val="left" w:pos="6946"/>
        </w:tabs>
        <w:spacing w:line="240" w:lineRule="auto"/>
        <w:rPr>
          <w:sz w:val="16"/>
          <w:szCs w:val="16"/>
        </w:rPr>
      </w:pPr>
    </w:p>
    <w:p w:rsidR="00EB741C" w:rsidRDefault="003C1C20" w:rsidP="003C1C20">
      <w:pPr>
        <w:tabs>
          <w:tab w:val="left" w:pos="6946"/>
        </w:tabs>
        <w:spacing w:line="240" w:lineRule="auto"/>
        <w:ind w:right="-286"/>
      </w:pPr>
      <w:r>
        <w:t>Auftragsgemäß haben wir Sie daher aufzufordern, es ab sofort zu unterlassen, das in Anlage 1 widergegebene Foto Dritten auf Ihrer Homepage oder in sonstiger Art und Weise öffentlich zu</w:t>
      </w:r>
      <w:r>
        <w:softHyphen/>
        <w:t>gänglich zu machen und dieses umgehend von Ihrer Homepage zu entfernen.</w:t>
      </w:r>
    </w:p>
    <w:p w:rsidR="00381B7E" w:rsidRPr="00EB741C" w:rsidRDefault="00381B7E" w:rsidP="00381B7E">
      <w:pPr>
        <w:tabs>
          <w:tab w:val="left" w:pos="6946"/>
        </w:tabs>
        <w:spacing w:line="240" w:lineRule="auto"/>
        <w:rPr>
          <w:sz w:val="16"/>
          <w:szCs w:val="16"/>
        </w:rPr>
      </w:pPr>
    </w:p>
    <w:p w:rsidR="00EB741C" w:rsidRDefault="00381B7E" w:rsidP="00381B7E">
      <w:pPr>
        <w:tabs>
          <w:tab w:val="left" w:pos="6946"/>
        </w:tabs>
        <w:spacing w:line="240" w:lineRule="auto"/>
        <w:ind w:right="-286"/>
      </w:pPr>
      <w:r>
        <w:t>Beachten Sie bitte weiter, dass Sie die Beseitigung der Beeinträchtigung und die daraus resul</w:t>
      </w:r>
      <w:r>
        <w:softHyphen/>
        <w:t xml:space="preserve">tierende Wiederholungsgefahr zur Vermeidung einer zukünftigen Beeinträchtigung nur durch Abgabe einer entsprechenden strafbewehrten Unterlassungserklärung erreichen können. </w:t>
      </w:r>
    </w:p>
    <w:p w:rsidR="00DF0048" w:rsidRPr="00EB741C" w:rsidRDefault="00DF0048" w:rsidP="00DF0048">
      <w:pPr>
        <w:tabs>
          <w:tab w:val="left" w:pos="6946"/>
        </w:tabs>
        <w:spacing w:line="240" w:lineRule="auto"/>
        <w:rPr>
          <w:sz w:val="16"/>
          <w:szCs w:val="16"/>
        </w:rPr>
      </w:pPr>
    </w:p>
    <w:p w:rsidR="00EB741C" w:rsidRDefault="00DF0048" w:rsidP="00FE265E">
      <w:pPr>
        <w:tabs>
          <w:tab w:val="left" w:pos="6946"/>
        </w:tabs>
        <w:spacing w:line="240" w:lineRule="auto"/>
      </w:pPr>
      <w:r>
        <w:t>Wir haben diesem Schreiben eine von uns vorbereitete Unterlassungs- und Verpflichtungser</w:t>
      </w:r>
      <w:r>
        <w:softHyphen/>
        <w:t>klärung beigefügt (</w:t>
      </w:r>
      <w:r w:rsidRPr="00DF0048">
        <w:rPr>
          <w:b/>
        </w:rPr>
        <w:t>Anlage 3</w:t>
      </w:r>
      <w:r>
        <w:t>), die den gesetzlichen Vorgaben entspricht. Diese möchten Sie bitte unterzeichnen und im Original an uns zurücksenden.</w:t>
      </w:r>
    </w:p>
    <w:p w:rsidR="00DF0048" w:rsidRPr="00EB741C" w:rsidRDefault="00DF0048" w:rsidP="00DF0048">
      <w:pPr>
        <w:tabs>
          <w:tab w:val="left" w:pos="6946"/>
        </w:tabs>
        <w:spacing w:line="240" w:lineRule="auto"/>
        <w:rPr>
          <w:sz w:val="16"/>
          <w:szCs w:val="16"/>
        </w:rPr>
      </w:pPr>
    </w:p>
    <w:p w:rsidR="00DF0048" w:rsidRDefault="00DF0048" w:rsidP="00DF0048">
      <w:pPr>
        <w:tabs>
          <w:tab w:val="left" w:pos="6946"/>
        </w:tabs>
        <w:spacing w:line="240" w:lineRule="auto"/>
        <w:ind w:right="-144"/>
      </w:pPr>
      <w:r>
        <w:t>Für den Eingang der Unterlassungs- und Verpflichtungserklärung setzen wir Ihnen eine ange</w:t>
      </w:r>
      <w:r>
        <w:softHyphen/>
        <w:t>messene Frist bis zum</w:t>
      </w:r>
    </w:p>
    <w:p w:rsidR="00DF0048" w:rsidRPr="00EB741C" w:rsidRDefault="00DF0048" w:rsidP="00DF0048">
      <w:pPr>
        <w:tabs>
          <w:tab w:val="left" w:pos="6946"/>
        </w:tabs>
        <w:spacing w:line="240" w:lineRule="auto"/>
        <w:rPr>
          <w:sz w:val="16"/>
          <w:szCs w:val="16"/>
        </w:rPr>
      </w:pPr>
    </w:p>
    <w:p w:rsidR="00DF0048" w:rsidRPr="00DF0048" w:rsidRDefault="00DF0048" w:rsidP="00DF0048">
      <w:pPr>
        <w:tabs>
          <w:tab w:val="left" w:pos="6946"/>
        </w:tabs>
        <w:spacing w:line="240" w:lineRule="auto"/>
        <w:ind w:left="3261"/>
        <w:rPr>
          <w:b/>
        </w:rPr>
      </w:pPr>
      <w:r w:rsidRPr="00DF0048">
        <w:rPr>
          <w:b/>
        </w:rPr>
        <w:t>21.01.20xx</w:t>
      </w:r>
      <w:r w:rsidR="00C20213">
        <w:rPr>
          <w:b/>
        </w:rPr>
        <w:t>.</w:t>
      </w:r>
    </w:p>
    <w:p w:rsidR="009E2A7D" w:rsidRDefault="009E2A7D">
      <w:r>
        <w:br w:type="page"/>
      </w:r>
    </w:p>
    <w:p w:rsidR="009E2A7D" w:rsidRPr="00381B7E" w:rsidRDefault="009E2A7D" w:rsidP="009E2A7D">
      <w:pPr>
        <w:tabs>
          <w:tab w:val="left" w:pos="6946"/>
        </w:tabs>
        <w:spacing w:line="240" w:lineRule="auto"/>
      </w:pPr>
      <w:r>
        <w:rPr>
          <w:noProof/>
          <w:lang w:eastAsia="de-DE"/>
        </w:rPr>
        <w:lastRenderedPageBreak/>
        <mc:AlternateContent>
          <mc:Choice Requires="wps">
            <w:drawing>
              <wp:anchor distT="45720" distB="45720" distL="114300" distR="114300" simplePos="0" relativeHeight="251665408" behindDoc="0" locked="0" layoutInCell="1" allowOverlap="1" wp14:anchorId="2AA7D9D3" wp14:editId="045C4315">
                <wp:simplePos x="0" y="0"/>
                <wp:positionH relativeFrom="column">
                  <wp:posOffset>19050</wp:posOffset>
                </wp:positionH>
                <wp:positionV relativeFrom="paragraph">
                  <wp:posOffset>47625</wp:posOffset>
                </wp:positionV>
                <wp:extent cx="2495550" cy="1404620"/>
                <wp:effectExtent l="0" t="0" r="0" b="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04620"/>
                        </a:xfrm>
                        <a:prstGeom prst="rect">
                          <a:avLst/>
                        </a:prstGeom>
                        <a:solidFill>
                          <a:schemeClr val="tx1">
                            <a:lumMod val="50000"/>
                            <a:lumOff val="50000"/>
                          </a:schemeClr>
                        </a:solidFill>
                        <a:ln w="9525">
                          <a:noFill/>
                          <a:miter lim="800000"/>
                          <a:headEnd/>
                          <a:tailEnd/>
                        </a:ln>
                      </wps:spPr>
                      <wps:txbx>
                        <w:txbxContent>
                          <w:p w:rsidR="009E2A7D" w:rsidRPr="00CC25DF" w:rsidRDefault="009E2A7D" w:rsidP="009E2A7D">
                            <w:pPr>
                              <w:rPr>
                                <w:b/>
                                <w:color w:val="FFFFFF" w:themeColor="background1"/>
                              </w:rPr>
                            </w:pPr>
                            <w:r w:rsidRPr="00CC25DF">
                              <w:rPr>
                                <w:b/>
                                <w:color w:val="FFFFFF" w:themeColor="background1"/>
                              </w:rPr>
                              <w:t xml:space="preserve">Bullinger </w:t>
                            </w:r>
                            <w:r w:rsidRPr="00CC25DF">
                              <w:rPr>
                                <w:b/>
                                <w:color w:val="FFFFFF" w:themeColor="background1"/>
                              </w:rPr>
                              <w:sym w:font="Wingdings" w:char="F06C"/>
                            </w:r>
                            <w:r w:rsidRPr="00CC25DF">
                              <w:rPr>
                                <w:b/>
                                <w:color w:val="FFFFFF" w:themeColor="background1"/>
                              </w:rPr>
                              <w:t xml:space="preserve"> </w:t>
                            </w:r>
                            <w:r>
                              <w:rPr>
                                <w:b/>
                                <w:color w:val="FFFFFF" w:themeColor="background1"/>
                              </w:rPr>
                              <w:t>v</w:t>
                            </w:r>
                            <w:r w:rsidRPr="00CC25DF">
                              <w:rPr>
                                <w:b/>
                                <w:color w:val="FFFFFF" w:themeColor="background1"/>
                              </w:rPr>
                              <w:t xml:space="preserve">on Haxeisen </w:t>
                            </w:r>
                            <w:r w:rsidRPr="00CC25DF">
                              <w:rPr>
                                <w:b/>
                                <w:color w:val="FFFFFF" w:themeColor="background1"/>
                              </w:rPr>
                              <w:sym w:font="Wingdings" w:char="F06C"/>
                            </w:r>
                            <w:r w:rsidRPr="00CC25DF">
                              <w:rPr>
                                <w:b/>
                                <w:color w:val="FFFFFF" w:themeColor="background1"/>
                              </w:rPr>
                              <w:t xml:space="preserve"> Preiss</w:t>
                            </w:r>
                          </w:p>
                          <w:p w:rsidR="009E2A7D" w:rsidRPr="00CC25DF" w:rsidRDefault="009E2A7D" w:rsidP="009E2A7D">
                            <w:pPr>
                              <w:spacing w:before="120"/>
                              <w:rPr>
                                <w:b/>
                                <w:smallCaps/>
                                <w:color w:val="FFFFFF" w:themeColor="background1"/>
                              </w:rPr>
                            </w:pPr>
                            <w:r w:rsidRPr="00CC25DF">
                              <w:rPr>
                                <w:b/>
                                <w:smallCaps/>
                                <w:color w:val="FFFFFF" w:themeColor="background1"/>
                              </w:rPr>
                              <w:t>Anwaltskanzlei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A7D9D3" id="Textfeld 4" o:spid="_x0000_s1028" type="#_x0000_t202" style="position:absolute;margin-left:1.5pt;margin-top:3.75pt;width:19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" fillcolor="gray [1629]" stroked="f">
                <v:textbox style="mso-fit-shape-to-text:t">
                  <w:txbxContent>
                    <w:p w:rsidR="009E2A7D" w:rsidRPr="00CC25DF" w:rsidRDefault="009E2A7D" w:rsidP="009E2A7D">
                      <w:pPr>
                        <w:rPr>
                          <w:b/>
                          <w:color w:val="FFFFFF" w:themeColor="background1"/>
                        </w:rPr>
                      </w:pPr>
                      <w:r w:rsidRPr="00CC25DF">
                        <w:rPr>
                          <w:b/>
                          <w:color w:val="FFFFFF" w:themeColor="background1"/>
                        </w:rPr>
                        <w:t xml:space="preserve">Bullinger </w:t>
                      </w:r>
                      <w:r w:rsidRPr="00CC25DF">
                        <w:rPr>
                          <w:b/>
                          <w:color w:val="FFFFFF" w:themeColor="background1"/>
                        </w:rPr>
                        <w:sym w:font="Wingdings" w:char="F06C"/>
                      </w:r>
                      <w:r w:rsidRPr="00CC25DF">
                        <w:rPr>
                          <w:b/>
                          <w:color w:val="FFFFFF" w:themeColor="background1"/>
                        </w:rPr>
                        <w:t xml:space="preserve"> </w:t>
                      </w:r>
                      <w:r>
                        <w:rPr>
                          <w:b/>
                          <w:color w:val="FFFFFF" w:themeColor="background1"/>
                        </w:rPr>
                        <w:t>v</w:t>
                      </w:r>
                      <w:r w:rsidRPr="00CC25DF">
                        <w:rPr>
                          <w:b/>
                          <w:color w:val="FFFFFF" w:themeColor="background1"/>
                        </w:rPr>
                        <w:t xml:space="preserve">on Haxeisen </w:t>
                      </w:r>
                      <w:r w:rsidRPr="00CC25DF">
                        <w:rPr>
                          <w:b/>
                          <w:color w:val="FFFFFF" w:themeColor="background1"/>
                        </w:rPr>
                        <w:sym w:font="Wingdings" w:char="F06C"/>
                      </w:r>
                      <w:r w:rsidRPr="00CC25DF">
                        <w:rPr>
                          <w:b/>
                          <w:color w:val="FFFFFF" w:themeColor="background1"/>
                        </w:rPr>
                        <w:t xml:space="preserve"> Preiss</w:t>
                      </w:r>
                    </w:p>
                    <w:p w:rsidR="009E2A7D" w:rsidRPr="00CC25DF" w:rsidRDefault="009E2A7D" w:rsidP="009E2A7D">
                      <w:pPr>
                        <w:spacing w:before="120"/>
                        <w:rPr>
                          <w:b/>
                          <w:smallCaps/>
                          <w:color w:val="FFFFFF" w:themeColor="background1"/>
                        </w:rPr>
                      </w:pPr>
                      <w:r w:rsidRPr="00CC25DF">
                        <w:rPr>
                          <w:b/>
                          <w:smallCaps/>
                          <w:color w:val="FFFFFF" w:themeColor="background1"/>
                        </w:rPr>
                        <w:t>Anwaltskanzlei</w:t>
                      </w:r>
                    </w:p>
                  </w:txbxContent>
                </v:textbox>
                <w10:wrap type="square"/>
              </v:shape>
            </w:pict>
          </mc:Fallback>
        </mc:AlternateContent>
      </w:r>
    </w:p>
    <w:p w:rsidR="009E2A7D" w:rsidRPr="00381B7E" w:rsidRDefault="009E2A7D" w:rsidP="009E2A7D">
      <w:pPr>
        <w:tabs>
          <w:tab w:val="left" w:pos="6946"/>
        </w:tabs>
        <w:spacing w:line="240" w:lineRule="auto"/>
      </w:pPr>
    </w:p>
    <w:p w:rsidR="009E2A7D" w:rsidRPr="00381B7E" w:rsidRDefault="009E2A7D" w:rsidP="009E2A7D">
      <w:pPr>
        <w:tabs>
          <w:tab w:val="left" w:pos="6946"/>
        </w:tabs>
        <w:spacing w:line="240" w:lineRule="auto"/>
        <w:rPr>
          <w:sz w:val="20"/>
        </w:rPr>
      </w:pPr>
    </w:p>
    <w:p w:rsidR="009E2A7D" w:rsidRPr="00381B7E" w:rsidRDefault="00381B7E" w:rsidP="00381B7E">
      <w:pPr>
        <w:tabs>
          <w:tab w:val="left" w:pos="9214"/>
        </w:tabs>
        <w:spacing w:line="240" w:lineRule="auto"/>
        <w:ind w:right="-286"/>
        <w:rPr>
          <w:sz w:val="20"/>
        </w:rPr>
      </w:pPr>
      <w:r>
        <w:rPr>
          <w:sz w:val="20"/>
        </w:rPr>
        <w:tab/>
      </w:r>
      <w:r w:rsidRPr="00381B7E">
        <w:rPr>
          <w:sz w:val="24"/>
        </w:rPr>
        <w:t>2</w:t>
      </w:r>
    </w:p>
    <w:p w:rsidR="009E2A7D" w:rsidRPr="007A0A43" w:rsidRDefault="009E2A7D" w:rsidP="00381B7E">
      <w:pPr>
        <w:tabs>
          <w:tab w:val="left" w:pos="9356"/>
        </w:tabs>
        <w:spacing w:line="240" w:lineRule="auto"/>
        <w:ind w:right="-853"/>
        <w:rPr>
          <w:u w:val="single"/>
        </w:rPr>
      </w:pPr>
      <w:r w:rsidRPr="007A0A43">
        <w:rPr>
          <w:u w:val="single"/>
        </w:rPr>
        <w:tab/>
      </w:r>
    </w:p>
    <w:p w:rsidR="009E2A7D" w:rsidRDefault="009E2A7D" w:rsidP="009E2A7D">
      <w:pPr>
        <w:tabs>
          <w:tab w:val="left" w:pos="6946"/>
        </w:tabs>
        <w:spacing w:line="240" w:lineRule="auto"/>
      </w:pPr>
    </w:p>
    <w:p w:rsidR="009E2A7D" w:rsidRDefault="009E2A7D" w:rsidP="009E2A7D">
      <w:pPr>
        <w:tabs>
          <w:tab w:val="left" w:pos="6946"/>
        </w:tabs>
        <w:spacing w:line="240" w:lineRule="auto"/>
      </w:pPr>
    </w:p>
    <w:p w:rsidR="002B51B6" w:rsidRDefault="002B51B6" w:rsidP="002B51B6">
      <w:pPr>
        <w:tabs>
          <w:tab w:val="left" w:pos="6946"/>
        </w:tabs>
        <w:spacing w:line="240" w:lineRule="auto"/>
        <w:ind w:right="-286"/>
      </w:pPr>
      <w:r>
        <w:t>Durch die widerrechtliche Nutzung und öffentliche Zugänglichmachung des gegenständlichen Bildmaterials steht unserer Mandantin Ihnen gegenüber darüber hinaus ein Schadenersatzanspruch zu, da die widerrechtliche Nutzung und öffentliche Zugänglichmachung durch Sie entweder vorsätzlich oder fahrlässig begangen wurde.</w:t>
      </w:r>
    </w:p>
    <w:p w:rsidR="005A1FE7" w:rsidRPr="00EB741C" w:rsidRDefault="005A1FE7" w:rsidP="005A1FE7">
      <w:pPr>
        <w:tabs>
          <w:tab w:val="left" w:pos="6946"/>
        </w:tabs>
        <w:spacing w:line="240" w:lineRule="auto"/>
        <w:rPr>
          <w:sz w:val="16"/>
          <w:szCs w:val="16"/>
        </w:rPr>
      </w:pPr>
    </w:p>
    <w:p w:rsidR="008257D2" w:rsidRDefault="00787F5D" w:rsidP="002B51B6">
      <w:pPr>
        <w:tabs>
          <w:tab w:val="left" w:pos="6946"/>
        </w:tabs>
        <w:spacing w:line="240" w:lineRule="auto"/>
        <w:ind w:right="-286"/>
      </w:pPr>
      <w:r>
        <w:t>Im vorliegenden Fall steht unserer Mandantin g</w:t>
      </w:r>
      <w:r w:rsidR="008257D2">
        <w:t xml:space="preserve">emäß § 97 Abs. 2 UrhG </w:t>
      </w:r>
      <w:r>
        <w:t xml:space="preserve">Schadenersatz zu. Die Schadensberechnung erfolgt anhand der ständigen Rechtsprechung des Bundesgerichtshofes. </w:t>
      </w:r>
    </w:p>
    <w:p w:rsidR="005A1FE7" w:rsidRPr="00EB741C" w:rsidRDefault="005A1FE7" w:rsidP="005A1FE7">
      <w:pPr>
        <w:tabs>
          <w:tab w:val="left" w:pos="6946"/>
        </w:tabs>
        <w:spacing w:line="240" w:lineRule="auto"/>
        <w:rPr>
          <w:sz w:val="16"/>
          <w:szCs w:val="16"/>
        </w:rPr>
      </w:pPr>
    </w:p>
    <w:p w:rsidR="00787F5D" w:rsidRDefault="00787F5D" w:rsidP="002B51B6">
      <w:pPr>
        <w:tabs>
          <w:tab w:val="left" w:pos="6946"/>
        </w:tabs>
        <w:spacing w:line="240" w:lineRule="auto"/>
        <w:ind w:right="-286"/>
      </w:pPr>
      <w:r>
        <w:t>Für die im Folgenden dargestellte Berechnung wird die MFM-Tabelle herangezogen:</w:t>
      </w:r>
    </w:p>
    <w:p w:rsidR="005A1FE7" w:rsidRPr="00EB741C" w:rsidRDefault="005A1FE7" w:rsidP="005A1FE7">
      <w:pPr>
        <w:tabs>
          <w:tab w:val="left" w:pos="6946"/>
        </w:tabs>
        <w:spacing w:line="240" w:lineRule="auto"/>
        <w:rPr>
          <w:sz w:val="16"/>
          <w:szCs w:val="16"/>
        </w:rPr>
      </w:pPr>
    </w:p>
    <w:p w:rsidR="008257D2" w:rsidRDefault="00787F5D" w:rsidP="00787F5D">
      <w:pPr>
        <w:tabs>
          <w:tab w:val="left" w:pos="4111"/>
          <w:tab w:val="right" w:pos="5670"/>
          <w:tab w:val="left" w:pos="6946"/>
        </w:tabs>
        <w:spacing w:line="240" w:lineRule="auto"/>
        <w:ind w:left="1560"/>
      </w:pPr>
      <w:r>
        <w:t>Schadenersatz:</w:t>
      </w:r>
      <w:r>
        <w:tab/>
      </w:r>
      <w:r>
        <w:tab/>
        <w:t>450,00 Euro</w:t>
      </w:r>
    </w:p>
    <w:p w:rsidR="00787F5D" w:rsidRDefault="00787F5D" w:rsidP="00787F5D">
      <w:pPr>
        <w:tabs>
          <w:tab w:val="left" w:pos="4111"/>
          <w:tab w:val="right" w:pos="5670"/>
          <w:tab w:val="left" w:pos="6946"/>
        </w:tabs>
        <w:spacing w:line="240" w:lineRule="auto"/>
        <w:ind w:left="1560"/>
      </w:pPr>
      <w:r>
        <w:t>Internetrecherche:</w:t>
      </w:r>
      <w:r>
        <w:tab/>
      </w:r>
      <w:r>
        <w:tab/>
        <w:t>85,00 Euro</w:t>
      </w:r>
    </w:p>
    <w:p w:rsidR="00787F5D" w:rsidRDefault="00787F5D" w:rsidP="00787F5D">
      <w:pPr>
        <w:tabs>
          <w:tab w:val="left" w:pos="4111"/>
          <w:tab w:val="right" w:pos="5670"/>
          <w:tab w:val="left" w:pos="6946"/>
        </w:tabs>
        <w:spacing w:line="240" w:lineRule="auto"/>
        <w:ind w:left="1560"/>
      </w:pPr>
      <w:r>
        <w:t>Rechtsanwaltskosten:</w:t>
      </w:r>
      <w:r>
        <w:tab/>
      </w:r>
      <w:r w:rsidRPr="00787F5D">
        <w:rPr>
          <w:u w:val="single"/>
        </w:rPr>
        <w:tab/>
        <w:t>546,50 Euro</w:t>
      </w:r>
    </w:p>
    <w:p w:rsidR="00787F5D" w:rsidRPr="00787F5D" w:rsidRDefault="00787F5D" w:rsidP="00787F5D">
      <w:pPr>
        <w:tabs>
          <w:tab w:val="left" w:pos="4111"/>
          <w:tab w:val="right" w:pos="5670"/>
          <w:tab w:val="left" w:pos="6946"/>
        </w:tabs>
        <w:spacing w:before="40" w:line="240" w:lineRule="auto"/>
        <w:ind w:left="1559"/>
        <w:rPr>
          <w:b/>
        </w:rPr>
      </w:pPr>
      <w:r w:rsidRPr="00787F5D">
        <w:rPr>
          <w:b/>
        </w:rPr>
        <w:t>Gesamt:</w:t>
      </w:r>
      <w:r w:rsidRPr="00787F5D">
        <w:rPr>
          <w:b/>
        </w:rPr>
        <w:tab/>
      </w:r>
      <w:r w:rsidRPr="00787F5D">
        <w:rPr>
          <w:b/>
        </w:rPr>
        <w:tab/>
        <w:t>1.081,50 Euro</w:t>
      </w:r>
    </w:p>
    <w:p w:rsidR="00787F5D" w:rsidRDefault="00787F5D" w:rsidP="00FE265E">
      <w:pPr>
        <w:tabs>
          <w:tab w:val="left" w:pos="6946"/>
        </w:tabs>
        <w:spacing w:line="240" w:lineRule="auto"/>
      </w:pPr>
    </w:p>
    <w:p w:rsidR="008257D2" w:rsidRDefault="00787F5D" w:rsidP="00FE265E">
      <w:pPr>
        <w:tabs>
          <w:tab w:val="left" w:pos="6946"/>
        </w:tabs>
        <w:spacing w:line="240" w:lineRule="auto"/>
      </w:pPr>
      <w:r>
        <w:t>Wir haben Sie aufzufordern, den gesamten Betrag bis spätestens zum 02.03.20xx</w:t>
      </w:r>
      <w:r w:rsidR="00790F48">
        <w:t xml:space="preserve"> unter Angabe des obigen Aktenzeichens und Ihres Namens auf unser Geschäftskonto zu über</w:t>
      </w:r>
      <w:r w:rsidR="0080293D">
        <w:softHyphen/>
      </w:r>
      <w:r w:rsidR="00790F48">
        <w:t>weisen.</w:t>
      </w:r>
    </w:p>
    <w:p w:rsidR="008257D2" w:rsidRDefault="008257D2" w:rsidP="00FE265E">
      <w:pPr>
        <w:tabs>
          <w:tab w:val="left" w:pos="6946"/>
        </w:tabs>
        <w:spacing w:line="240" w:lineRule="auto"/>
      </w:pPr>
    </w:p>
    <w:p w:rsidR="008257D2" w:rsidRDefault="00790F48" w:rsidP="00FE265E">
      <w:pPr>
        <w:tabs>
          <w:tab w:val="left" w:pos="6946"/>
        </w:tabs>
        <w:spacing w:line="240" w:lineRule="auto"/>
      </w:pPr>
      <w:r>
        <w:t>Mit freundlichen Grüßen</w:t>
      </w:r>
    </w:p>
    <w:p w:rsidR="00790F48" w:rsidRPr="00790F48" w:rsidRDefault="00790F48" w:rsidP="00FE265E">
      <w:pPr>
        <w:tabs>
          <w:tab w:val="left" w:pos="6946"/>
        </w:tabs>
        <w:spacing w:line="240" w:lineRule="auto"/>
        <w:rPr>
          <w:sz w:val="12"/>
          <w:szCs w:val="12"/>
        </w:rPr>
      </w:pPr>
    </w:p>
    <w:p w:rsidR="00790F48" w:rsidRPr="00790F48" w:rsidRDefault="00790F48" w:rsidP="00FE265E">
      <w:pPr>
        <w:tabs>
          <w:tab w:val="left" w:pos="6946"/>
        </w:tabs>
        <w:spacing w:line="240" w:lineRule="auto"/>
        <w:rPr>
          <w:rFonts w:ascii="Blackadder ITC" w:hAnsi="Blackadder ITC"/>
          <w:sz w:val="32"/>
        </w:rPr>
      </w:pPr>
      <w:r w:rsidRPr="00790F48">
        <w:rPr>
          <w:rFonts w:ascii="Blackadder ITC" w:hAnsi="Blackadder ITC"/>
          <w:sz w:val="32"/>
        </w:rPr>
        <w:t>A. Preiss</w:t>
      </w:r>
    </w:p>
    <w:p w:rsidR="008257D2" w:rsidRDefault="00790F48" w:rsidP="001B6F7D">
      <w:pPr>
        <w:tabs>
          <w:tab w:val="left" w:pos="6946"/>
        </w:tabs>
        <w:spacing w:before="60" w:line="240" w:lineRule="auto"/>
      </w:pPr>
      <w:r>
        <w:t>Anton Preiss</w:t>
      </w:r>
    </w:p>
    <w:p w:rsidR="00790F48" w:rsidRDefault="00790F48">
      <w:r>
        <w:br w:type="page"/>
      </w:r>
    </w:p>
    <w:p w:rsidR="00381B7E" w:rsidRPr="00381B7E" w:rsidRDefault="00381B7E" w:rsidP="00381B7E">
      <w:pPr>
        <w:tabs>
          <w:tab w:val="left" w:pos="6946"/>
        </w:tabs>
        <w:spacing w:line="240" w:lineRule="auto"/>
      </w:pPr>
      <w:r>
        <w:rPr>
          <w:noProof/>
          <w:lang w:eastAsia="de-DE"/>
        </w:rPr>
        <w:lastRenderedPageBreak/>
        <mc:AlternateContent>
          <mc:Choice Requires="wps">
            <w:drawing>
              <wp:anchor distT="45720" distB="45720" distL="114300" distR="114300" simplePos="0" relativeHeight="251667456" behindDoc="0" locked="0" layoutInCell="1" allowOverlap="1" wp14:anchorId="02A7C6EF" wp14:editId="7987790A">
                <wp:simplePos x="0" y="0"/>
                <wp:positionH relativeFrom="column">
                  <wp:posOffset>19050</wp:posOffset>
                </wp:positionH>
                <wp:positionV relativeFrom="paragraph">
                  <wp:posOffset>47625</wp:posOffset>
                </wp:positionV>
                <wp:extent cx="2495550" cy="1404620"/>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04620"/>
                        </a:xfrm>
                        <a:prstGeom prst="rect">
                          <a:avLst/>
                        </a:prstGeom>
                        <a:solidFill>
                          <a:schemeClr val="tx1">
                            <a:lumMod val="50000"/>
                            <a:lumOff val="50000"/>
                          </a:schemeClr>
                        </a:solidFill>
                        <a:ln w="9525">
                          <a:noFill/>
                          <a:miter lim="800000"/>
                          <a:headEnd/>
                          <a:tailEnd/>
                        </a:ln>
                      </wps:spPr>
                      <wps:txbx>
                        <w:txbxContent>
                          <w:p w:rsidR="00381B7E" w:rsidRPr="00CC25DF" w:rsidRDefault="00381B7E" w:rsidP="00381B7E">
                            <w:pPr>
                              <w:rPr>
                                <w:b/>
                                <w:color w:val="FFFFFF" w:themeColor="background1"/>
                              </w:rPr>
                            </w:pPr>
                            <w:r w:rsidRPr="00CC25DF">
                              <w:rPr>
                                <w:b/>
                                <w:color w:val="FFFFFF" w:themeColor="background1"/>
                              </w:rPr>
                              <w:t xml:space="preserve">Bullinger </w:t>
                            </w:r>
                            <w:r w:rsidRPr="00CC25DF">
                              <w:rPr>
                                <w:b/>
                                <w:color w:val="FFFFFF" w:themeColor="background1"/>
                              </w:rPr>
                              <w:sym w:font="Wingdings" w:char="F06C"/>
                            </w:r>
                            <w:r w:rsidRPr="00CC25DF">
                              <w:rPr>
                                <w:b/>
                                <w:color w:val="FFFFFF" w:themeColor="background1"/>
                              </w:rPr>
                              <w:t xml:space="preserve"> </w:t>
                            </w:r>
                            <w:r>
                              <w:rPr>
                                <w:b/>
                                <w:color w:val="FFFFFF" w:themeColor="background1"/>
                              </w:rPr>
                              <w:t>v</w:t>
                            </w:r>
                            <w:r w:rsidRPr="00CC25DF">
                              <w:rPr>
                                <w:b/>
                                <w:color w:val="FFFFFF" w:themeColor="background1"/>
                              </w:rPr>
                              <w:t xml:space="preserve">on Haxeisen </w:t>
                            </w:r>
                            <w:r w:rsidRPr="00CC25DF">
                              <w:rPr>
                                <w:b/>
                                <w:color w:val="FFFFFF" w:themeColor="background1"/>
                              </w:rPr>
                              <w:sym w:font="Wingdings" w:char="F06C"/>
                            </w:r>
                            <w:r w:rsidRPr="00CC25DF">
                              <w:rPr>
                                <w:b/>
                                <w:color w:val="FFFFFF" w:themeColor="background1"/>
                              </w:rPr>
                              <w:t xml:space="preserve"> Preiss</w:t>
                            </w:r>
                          </w:p>
                          <w:p w:rsidR="00381B7E" w:rsidRPr="00CC25DF" w:rsidRDefault="00381B7E" w:rsidP="00381B7E">
                            <w:pPr>
                              <w:spacing w:before="120"/>
                              <w:rPr>
                                <w:b/>
                                <w:smallCaps/>
                                <w:color w:val="FFFFFF" w:themeColor="background1"/>
                              </w:rPr>
                            </w:pPr>
                            <w:r w:rsidRPr="00CC25DF">
                              <w:rPr>
                                <w:b/>
                                <w:smallCaps/>
                                <w:color w:val="FFFFFF" w:themeColor="background1"/>
                              </w:rPr>
                              <w:t>Anwaltskanzlei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A7C6EF" id="Textfeld 7" o:spid="_x0000_s1029" type="#_x0000_t202" style="position:absolute;margin-left:1.5pt;margin-top:3.75pt;width:196.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" fillcolor="gray [1629]" stroked="f">
                <v:textbox style="mso-fit-shape-to-text:t">
                  <w:txbxContent>
                    <w:p w:rsidR="00381B7E" w:rsidRPr="00CC25DF" w:rsidRDefault="00381B7E" w:rsidP="00381B7E">
                      <w:pPr>
                        <w:rPr>
                          <w:b/>
                          <w:color w:val="FFFFFF" w:themeColor="background1"/>
                        </w:rPr>
                      </w:pPr>
                      <w:r w:rsidRPr="00CC25DF">
                        <w:rPr>
                          <w:b/>
                          <w:color w:val="FFFFFF" w:themeColor="background1"/>
                        </w:rPr>
                        <w:t xml:space="preserve">Bullinger </w:t>
                      </w:r>
                      <w:r w:rsidRPr="00CC25DF">
                        <w:rPr>
                          <w:b/>
                          <w:color w:val="FFFFFF" w:themeColor="background1"/>
                        </w:rPr>
                        <w:sym w:font="Wingdings" w:char="F06C"/>
                      </w:r>
                      <w:r w:rsidRPr="00CC25DF">
                        <w:rPr>
                          <w:b/>
                          <w:color w:val="FFFFFF" w:themeColor="background1"/>
                        </w:rPr>
                        <w:t xml:space="preserve"> </w:t>
                      </w:r>
                      <w:r>
                        <w:rPr>
                          <w:b/>
                          <w:color w:val="FFFFFF" w:themeColor="background1"/>
                        </w:rPr>
                        <w:t>v</w:t>
                      </w:r>
                      <w:r w:rsidRPr="00CC25DF">
                        <w:rPr>
                          <w:b/>
                          <w:color w:val="FFFFFF" w:themeColor="background1"/>
                        </w:rPr>
                        <w:t xml:space="preserve">on Haxeisen </w:t>
                      </w:r>
                      <w:r w:rsidRPr="00CC25DF">
                        <w:rPr>
                          <w:b/>
                          <w:color w:val="FFFFFF" w:themeColor="background1"/>
                        </w:rPr>
                        <w:sym w:font="Wingdings" w:char="F06C"/>
                      </w:r>
                      <w:r w:rsidRPr="00CC25DF">
                        <w:rPr>
                          <w:b/>
                          <w:color w:val="FFFFFF" w:themeColor="background1"/>
                        </w:rPr>
                        <w:t xml:space="preserve"> Preiss</w:t>
                      </w:r>
                    </w:p>
                    <w:p w:rsidR="00381B7E" w:rsidRPr="00CC25DF" w:rsidRDefault="00381B7E" w:rsidP="00381B7E">
                      <w:pPr>
                        <w:spacing w:before="120"/>
                        <w:rPr>
                          <w:b/>
                          <w:smallCaps/>
                          <w:color w:val="FFFFFF" w:themeColor="background1"/>
                        </w:rPr>
                      </w:pPr>
                      <w:r w:rsidRPr="00CC25DF">
                        <w:rPr>
                          <w:b/>
                          <w:smallCaps/>
                          <w:color w:val="FFFFFF" w:themeColor="background1"/>
                        </w:rPr>
                        <w:t>Anwaltskanzlei</w:t>
                      </w:r>
                    </w:p>
                  </w:txbxContent>
                </v:textbox>
                <w10:wrap type="square"/>
              </v:shape>
            </w:pict>
          </mc:Fallback>
        </mc:AlternateContent>
      </w:r>
    </w:p>
    <w:p w:rsidR="00381B7E" w:rsidRPr="00381B7E" w:rsidRDefault="00381B7E" w:rsidP="00381B7E">
      <w:pPr>
        <w:tabs>
          <w:tab w:val="left" w:pos="6946"/>
        </w:tabs>
        <w:spacing w:line="240" w:lineRule="auto"/>
      </w:pPr>
    </w:p>
    <w:p w:rsidR="00381B7E" w:rsidRPr="00381B7E" w:rsidRDefault="00381B7E" w:rsidP="00381B7E">
      <w:pPr>
        <w:tabs>
          <w:tab w:val="left" w:pos="6946"/>
        </w:tabs>
        <w:spacing w:line="240" w:lineRule="auto"/>
      </w:pPr>
    </w:p>
    <w:p w:rsidR="00381B7E" w:rsidRPr="00381B7E" w:rsidRDefault="00381B7E" w:rsidP="00381B7E">
      <w:pPr>
        <w:tabs>
          <w:tab w:val="left" w:pos="9214"/>
        </w:tabs>
        <w:spacing w:line="240" w:lineRule="auto"/>
        <w:ind w:right="-286"/>
        <w:rPr>
          <w:sz w:val="20"/>
        </w:rPr>
      </w:pPr>
      <w:r>
        <w:rPr>
          <w:sz w:val="20"/>
        </w:rPr>
        <w:tab/>
      </w:r>
      <w:r w:rsidRPr="00381B7E">
        <w:rPr>
          <w:sz w:val="24"/>
        </w:rPr>
        <w:t>3</w:t>
      </w:r>
    </w:p>
    <w:p w:rsidR="00381B7E" w:rsidRPr="007A0A43" w:rsidRDefault="00381B7E" w:rsidP="00381B7E">
      <w:pPr>
        <w:tabs>
          <w:tab w:val="left" w:pos="9356"/>
        </w:tabs>
        <w:spacing w:line="240" w:lineRule="auto"/>
        <w:ind w:right="-853"/>
        <w:rPr>
          <w:u w:val="single"/>
        </w:rPr>
      </w:pPr>
      <w:r w:rsidRPr="007A0A43">
        <w:rPr>
          <w:u w:val="single"/>
        </w:rPr>
        <w:tab/>
      </w:r>
    </w:p>
    <w:p w:rsidR="00381B7E" w:rsidRDefault="00381B7E" w:rsidP="00381B7E">
      <w:pPr>
        <w:tabs>
          <w:tab w:val="left" w:pos="6946"/>
        </w:tabs>
        <w:spacing w:line="240" w:lineRule="auto"/>
      </w:pPr>
    </w:p>
    <w:p w:rsidR="00381B7E" w:rsidRDefault="00381B7E" w:rsidP="00381B7E">
      <w:pPr>
        <w:tabs>
          <w:tab w:val="left" w:pos="6946"/>
        </w:tabs>
        <w:spacing w:line="240" w:lineRule="auto"/>
      </w:pPr>
    </w:p>
    <w:p w:rsidR="00381B7E" w:rsidRDefault="00381B7E" w:rsidP="00381B7E">
      <w:pPr>
        <w:tabs>
          <w:tab w:val="left" w:pos="6946"/>
        </w:tabs>
        <w:spacing w:line="240" w:lineRule="auto"/>
      </w:pPr>
    </w:p>
    <w:p w:rsidR="00790F48" w:rsidRPr="007A0A43" w:rsidRDefault="00790F48" w:rsidP="00FE265E">
      <w:pPr>
        <w:tabs>
          <w:tab w:val="left" w:pos="6946"/>
        </w:tabs>
        <w:spacing w:line="240" w:lineRule="auto"/>
        <w:rPr>
          <w:b/>
          <w:sz w:val="24"/>
        </w:rPr>
      </w:pPr>
      <w:r w:rsidRPr="007A0A43">
        <w:rPr>
          <w:b/>
          <w:sz w:val="24"/>
        </w:rPr>
        <w:t>Anlage 1</w:t>
      </w:r>
    </w:p>
    <w:p w:rsidR="00790F48" w:rsidRDefault="00790F48" w:rsidP="00FE265E">
      <w:pPr>
        <w:tabs>
          <w:tab w:val="left" w:pos="6946"/>
        </w:tabs>
        <w:spacing w:line="240" w:lineRule="auto"/>
      </w:pPr>
    </w:p>
    <w:p w:rsidR="004564D1" w:rsidRDefault="004564D1" w:rsidP="00FE265E">
      <w:pPr>
        <w:tabs>
          <w:tab w:val="left" w:pos="6946"/>
        </w:tabs>
        <w:spacing w:line="240" w:lineRule="auto"/>
      </w:pPr>
    </w:p>
    <w:p w:rsidR="00790F48" w:rsidRDefault="004564D1" w:rsidP="004564D1">
      <w:pPr>
        <w:tabs>
          <w:tab w:val="left" w:pos="6946"/>
        </w:tabs>
        <w:spacing w:line="240" w:lineRule="auto"/>
        <w:jc w:val="center"/>
      </w:pPr>
      <w:r>
        <w:rPr>
          <w:noProof/>
          <w:lang w:eastAsia="de-DE"/>
        </w:rPr>
        <w:drawing>
          <wp:inline distT="0" distB="0" distL="0" distR="0">
            <wp:extent cx="2857500" cy="14287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lavier.jpg"/>
                    <pic:cNvPicPr/>
                  </pic:nvPicPr>
                  <pic:blipFill>
                    <a:blip r:embed="rId12">
                      <a:extLst>
                        <a:ext uri="{28A0092B-C50C-407E-A947-70E740481C1C}">
                          <a14:useLocalDpi xmlns:a14="http://schemas.microsoft.com/office/drawing/2010/main" val="0"/>
                        </a:ext>
                      </a:extLst>
                    </a:blip>
                    <a:stretch>
                      <a:fillRect/>
                    </a:stretch>
                  </pic:blipFill>
                  <pic:spPr>
                    <a:xfrm>
                      <a:off x="0" y="0"/>
                      <a:ext cx="2857500" cy="1428750"/>
                    </a:xfrm>
                    <a:prstGeom prst="rect">
                      <a:avLst/>
                    </a:prstGeom>
                  </pic:spPr>
                </pic:pic>
              </a:graphicData>
            </a:graphic>
          </wp:inline>
        </w:drawing>
      </w:r>
    </w:p>
    <w:p w:rsidR="00790F48" w:rsidRDefault="00790F48" w:rsidP="00FE265E">
      <w:pPr>
        <w:tabs>
          <w:tab w:val="left" w:pos="6946"/>
        </w:tabs>
        <w:spacing w:line="240" w:lineRule="auto"/>
      </w:pPr>
    </w:p>
    <w:p w:rsidR="00790F48" w:rsidRDefault="00790F48" w:rsidP="00FE265E">
      <w:pPr>
        <w:tabs>
          <w:tab w:val="left" w:pos="6946"/>
        </w:tabs>
        <w:spacing w:line="240" w:lineRule="auto"/>
      </w:pPr>
    </w:p>
    <w:p w:rsidR="00790F48" w:rsidRDefault="00790F48" w:rsidP="00FE265E">
      <w:pPr>
        <w:tabs>
          <w:tab w:val="left" w:pos="6946"/>
        </w:tabs>
        <w:spacing w:line="240" w:lineRule="auto"/>
      </w:pPr>
    </w:p>
    <w:p w:rsidR="00790F48" w:rsidRDefault="00790F48" w:rsidP="00FE265E">
      <w:pPr>
        <w:tabs>
          <w:tab w:val="left" w:pos="6946"/>
        </w:tabs>
        <w:spacing w:line="240" w:lineRule="auto"/>
      </w:pPr>
    </w:p>
    <w:p w:rsidR="00790F48" w:rsidRDefault="00790F48" w:rsidP="00FE265E">
      <w:pPr>
        <w:tabs>
          <w:tab w:val="left" w:pos="6946"/>
        </w:tabs>
        <w:spacing w:line="240" w:lineRule="auto"/>
      </w:pPr>
    </w:p>
    <w:p w:rsidR="00790F48" w:rsidRDefault="00790F48" w:rsidP="00FE265E">
      <w:pPr>
        <w:tabs>
          <w:tab w:val="left" w:pos="6946"/>
        </w:tabs>
        <w:spacing w:line="240" w:lineRule="auto"/>
      </w:pPr>
    </w:p>
    <w:p w:rsidR="00790F48" w:rsidRDefault="00790F48" w:rsidP="00FE265E">
      <w:pPr>
        <w:tabs>
          <w:tab w:val="left" w:pos="6946"/>
        </w:tabs>
        <w:spacing w:line="240" w:lineRule="auto"/>
      </w:pPr>
    </w:p>
    <w:p w:rsidR="00790F48" w:rsidRPr="007A0A43" w:rsidRDefault="00790F48" w:rsidP="00FE265E">
      <w:pPr>
        <w:tabs>
          <w:tab w:val="left" w:pos="6946"/>
        </w:tabs>
        <w:spacing w:line="240" w:lineRule="auto"/>
        <w:rPr>
          <w:b/>
          <w:sz w:val="24"/>
        </w:rPr>
      </w:pPr>
      <w:r w:rsidRPr="007A0A43">
        <w:rPr>
          <w:b/>
          <w:sz w:val="24"/>
        </w:rPr>
        <w:t>Anlage 2</w:t>
      </w:r>
    </w:p>
    <w:p w:rsidR="00790F48" w:rsidRDefault="00790F48" w:rsidP="00FE265E">
      <w:pPr>
        <w:tabs>
          <w:tab w:val="left" w:pos="6946"/>
        </w:tabs>
        <w:spacing w:line="240" w:lineRule="auto"/>
      </w:pPr>
    </w:p>
    <w:p w:rsidR="00790F48" w:rsidRDefault="00790F48" w:rsidP="00FE265E">
      <w:pPr>
        <w:tabs>
          <w:tab w:val="left" w:pos="6946"/>
        </w:tabs>
        <w:spacing w:line="240" w:lineRule="auto"/>
      </w:pPr>
    </w:p>
    <w:p w:rsidR="008257D2" w:rsidRDefault="007A0A43" w:rsidP="00FE265E">
      <w:pPr>
        <w:tabs>
          <w:tab w:val="left" w:pos="6946"/>
        </w:tabs>
        <w:spacing w:line="240" w:lineRule="auto"/>
      </w:pPr>
      <w:r>
        <w:rPr>
          <w:noProof/>
          <w:lang w:eastAsia="de-DE"/>
        </w:rPr>
        <w:drawing>
          <wp:inline distT="0" distB="0" distL="0" distR="0">
            <wp:extent cx="6145357" cy="2238375"/>
            <wp:effectExtent l="0" t="0" r="825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8485" cy="2239514"/>
                    </a:xfrm>
                    <a:prstGeom prst="rect">
                      <a:avLst/>
                    </a:prstGeom>
                    <a:noFill/>
                    <a:ln>
                      <a:noFill/>
                    </a:ln>
                  </pic:spPr>
                </pic:pic>
              </a:graphicData>
            </a:graphic>
          </wp:inline>
        </w:drawing>
      </w:r>
    </w:p>
    <w:p w:rsidR="007A0A43" w:rsidRDefault="007A0A43" w:rsidP="00FE265E">
      <w:pPr>
        <w:tabs>
          <w:tab w:val="left" w:pos="6946"/>
        </w:tabs>
        <w:spacing w:line="240" w:lineRule="auto"/>
      </w:pPr>
    </w:p>
    <w:p w:rsidR="007A0A43" w:rsidRDefault="007A0A43" w:rsidP="00FE265E">
      <w:pPr>
        <w:tabs>
          <w:tab w:val="left" w:pos="6946"/>
        </w:tabs>
        <w:spacing w:line="240" w:lineRule="auto"/>
      </w:pPr>
    </w:p>
    <w:p w:rsidR="007A0A43" w:rsidRDefault="007A0A43" w:rsidP="00FE265E">
      <w:pPr>
        <w:tabs>
          <w:tab w:val="left" w:pos="6946"/>
        </w:tabs>
        <w:spacing w:line="240" w:lineRule="auto"/>
      </w:pPr>
    </w:p>
    <w:p w:rsidR="007A0A43" w:rsidRDefault="007A0A43" w:rsidP="00FE265E">
      <w:pPr>
        <w:tabs>
          <w:tab w:val="left" w:pos="6946"/>
        </w:tabs>
        <w:spacing w:line="240" w:lineRule="auto"/>
      </w:pPr>
    </w:p>
    <w:p w:rsidR="007A0A43" w:rsidRDefault="007A0A43" w:rsidP="00FE265E">
      <w:pPr>
        <w:tabs>
          <w:tab w:val="left" w:pos="6946"/>
        </w:tabs>
        <w:spacing w:line="240" w:lineRule="auto"/>
      </w:pPr>
    </w:p>
    <w:p w:rsidR="007A0A43" w:rsidRDefault="007A0A43" w:rsidP="00FE265E">
      <w:pPr>
        <w:tabs>
          <w:tab w:val="left" w:pos="6946"/>
        </w:tabs>
        <w:spacing w:line="240" w:lineRule="auto"/>
      </w:pPr>
    </w:p>
    <w:p w:rsidR="007A0A43" w:rsidRDefault="007A0A43" w:rsidP="00FE265E">
      <w:pPr>
        <w:tabs>
          <w:tab w:val="left" w:pos="6946"/>
        </w:tabs>
        <w:spacing w:line="240" w:lineRule="auto"/>
      </w:pPr>
    </w:p>
    <w:p w:rsidR="007A0A43" w:rsidRDefault="007A0A43" w:rsidP="00FE265E">
      <w:pPr>
        <w:tabs>
          <w:tab w:val="left" w:pos="6946"/>
        </w:tabs>
        <w:spacing w:line="240" w:lineRule="auto"/>
      </w:pPr>
    </w:p>
    <w:p w:rsidR="005A1FE7" w:rsidRDefault="005A1FE7">
      <w:r>
        <w:br w:type="page"/>
      </w:r>
    </w:p>
    <w:p w:rsidR="005A1FE7" w:rsidRPr="00381B7E" w:rsidRDefault="005A1FE7" w:rsidP="005A1FE7">
      <w:pPr>
        <w:tabs>
          <w:tab w:val="left" w:pos="6946"/>
        </w:tabs>
        <w:spacing w:line="240" w:lineRule="auto"/>
      </w:pPr>
      <w:r>
        <w:rPr>
          <w:noProof/>
          <w:lang w:eastAsia="de-DE"/>
        </w:rPr>
        <w:lastRenderedPageBreak/>
        <mc:AlternateContent>
          <mc:Choice Requires="wps">
            <w:drawing>
              <wp:anchor distT="45720" distB="45720" distL="114300" distR="114300" simplePos="0" relativeHeight="251669504" behindDoc="0" locked="0" layoutInCell="1" allowOverlap="1" wp14:anchorId="55C082B2" wp14:editId="5562BACF">
                <wp:simplePos x="0" y="0"/>
                <wp:positionH relativeFrom="column">
                  <wp:posOffset>19050</wp:posOffset>
                </wp:positionH>
                <wp:positionV relativeFrom="paragraph">
                  <wp:posOffset>47625</wp:posOffset>
                </wp:positionV>
                <wp:extent cx="2495550" cy="1404620"/>
                <wp:effectExtent l="0" t="0" r="0" b="0"/>
                <wp:wrapSquare wrapText="bothSides"/>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404620"/>
                        </a:xfrm>
                        <a:prstGeom prst="rect">
                          <a:avLst/>
                        </a:prstGeom>
                        <a:solidFill>
                          <a:schemeClr val="tx1">
                            <a:lumMod val="50000"/>
                            <a:lumOff val="50000"/>
                          </a:schemeClr>
                        </a:solidFill>
                        <a:ln w="9525">
                          <a:noFill/>
                          <a:miter lim="800000"/>
                          <a:headEnd/>
                          <a:tailEnd/>
                        </a:ln>
                      </wps:spPr>
                      <wps:txbx>
                        <w:txbxContent>
                          <w:p w:rsidR="005A1FE7" w:rsidRPr="00CC25DF" w:rsidRDefault="005A1FE7" w:rsidP="005A1FE7">
                            <w:pPr>
                              <w:rPr>
                                <w:b/>
                                <w:color w:val="FFFFFF" w:themeColor="background1"/>
                              </w:rPr>
                            </w:pPr>
                            <w:r w:rsidRPr="00CC25DF">
                              <w:rPr>
                                <w:b/>
                                <w:color w:val="FFFFFF" w:themeColor="background1"/>
                              </w:rPr>
                              <w:t xml:space="preserve">Bullinger </w:t>
                            </w:r>
                            <w:r w:rsidRPr="00CC25DF">
                              <w:rPr>
                                <w:b/>
                                <w:color w:val="FFFFFF" w:themeColor="background1"/>
                              </w:rPr>
                              <w:sym w:font="Wingdings" w:char="F06C"/>
                            </w:r>
                            <w:r w:rsidRPr="00CC25DF">
                              <w:rPr>
                                <w:b/>
                                <w:color w:val="FFFFFF" w:themeColor="background1"/>
                              </w:rPr>
                              <w:t xml:space="preserve"> </w:t>
                            </w:r>
                            <w:r>
                              <w:rPr>
                                <w:b/>
                                <w:color w:val="FFFFFF" w:themeColor="background1"/>
                              </w:rPr>
                              <w:t>v</w:t>
                            </w:r>
                            <w:r w:rsidRPr="00CC25DF">
                              <w:rPr>
                                <w:b/>
                                <w:color w:val="FFFFFF" w:themeColor="background1"/>
                              </w:rPr>
                              <w:t xml:space="preserve">on Haxeisen </w:t>
                            </w:r>
                            <w:r w:rsidRPr="00CC25DF">
                              <w:rPr>
                                <w:b/>
                                <w:color w:val="FFFFFF" w:themeColor="background1"/>
                              </w:rPr>
                              <w:sym w:font="Wingdings" w:char="F06C"/>
                            </w:r>
                            <w:r w:rsidRPr="00CC25DF">
                              <w:rPr>
                                <w:b/>
                                <w:color w:val="FFFFFF" w:themeColor="background1"/>
                              </w:rPr>
                              <w:t xml:space="preserve"> Preiss</w:t>
                            </w:r>
                          </w:p>
                          <w:p w:rsidR="005A1FE7" w:rsidRPr="00CC25DF" w:rsidRDefault="005A1FE7" w:rsidP="005A1FE7">
                            <w:pPr>
                              <w:spacing w:before="120"/>
                              <w:rPr>
                                <w:b/>
                                <w:smallCaps/>
                                <w:color w:val="FFFFFF" w:themeColor="background1"/>
                              </w:rPr>
                            </w:pPr>
                            <w:r w:rsidRPr="00CC25DF">
                              <w:rPr>
                                <w:b/>
                                <w:smallCaps/>
                                <w:color w:val="FFFFFF" w:themeColor="background1"/>
                              </w:rPr>
                              <w:t>Anwaltskanzlei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C082B2" id="Textfeld 8" o:spid="_x0000_s1030" type="#_x0000_t202" style="position:absolute;margin-left:1.5pt;margin-top:3.75pt;width:19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" fillcolor="gray [1629]" stroked="f">
                <v:textbox style="mso-fit-shape-to-text:t">
                  <w:txbxContent>
                    <w:p w:rsidR="005A1FE7" w:rsidRPr="00CC25DF" w:rsidRDefault="005A1FE7" w:rsidP="005A1FE7">
                      <w:pPr>
                        <w:rPr>
                          <w:b/>
                          <w:color w:val="FFFFFF" w:themeColor="background1"/>
                        </w:rPr>
                      </w:pPr>
                      <w:r w:rsidRPr="00CC25DF">
                        <w:rPr>
                          <w:b/>
                          <w:color w:val="FFFFFF" w:themeColor="background1"/>
                        </w:rPr>
                        <w:t xml:space="preserve">Bullinger </w:t>
                      </w:r>
                      <w:r w:rsidRPr="00CC25DF">
                        <w:rPr>
                          <w:b/>
                          <w:color w:val="FFFFFF" w:themeColor="background1"/>
                        </w:rPr>
                        <w:sym w:font="Wingdings" w:char="F06C"/>
                      </w:r>
                      <w:r w:rsidRPr="00CC25DF">
                        <w:rPr>
                          <w:b/>
                          <w:color w:val="FFFFFF" w:themeColor="background1"/>
                        </w:rPr>
                        <w:t xml:space="preserve"> </w:t>
                      </w:r>
                      <w:r>
                        <w:rPr>
                          <w:b/>
                          <w:color w:val="FFFFFF" w:themeColor="background1"/>
                        </w:rPr>
                        <w:t>v</w:t>
                      </w:r>
                      <w:r w:rsidRPr="00CC25DF">
                        <w:rPr>
                          <w:b/>
                          <w:color w:val="FFFFFF" w:themeColor="background1"/>
                        </w:rPr>
                        <w:t xml:space="preserve">on Haxeisen </w:t>
                      </w:r>
                      <w:r w:rsidRPr="00CC25DF">
                        <w:rPr>
                          <w:b/>
                          <w:color w:val="FFFFFF" w:themeColor="background1"/>
                        </w:rPr>
                        <w:sym w:font="Wingdings" w:char="F06C"/>
                      </w:r>
                      <w:r w:rsidRPr="00CC25DF">
                        <w:rPr>
                          <w:b/>
                          <w:color w:val="FFFFFF" w:themeColor="background1"/>
                        </w:rPr>
                        <w:t xml:space="preserve"> Preiss</w:t>
                      </w:r>
                    </w:p>
                    <w:p w:rsidR="005A1FE7" w:rsidRPr="00CC25DF" w:rsidRDefault="005A1FE7" w:rsidP="005A1FE7">
                      <w:pPr>
                        <w:spacing w:before="120"/>
                        <w:rPr>
                          <w:b/>
                          <w:smallCaps/>
                          <w:color w:val="FFFFFF" w:themeColor="background1"/>
                        </w:rPr>
                      </w:pPr>
                      <w:r w:rsidRPr="00CC25DF">
                        <w:rPr>
                          <w:b/>
                          <w:smallCaps/>
                          <w:color w:val="FFFFFF" w:themeColor="background1"/>
                        </w:rPr>
                        <w:t>Anwaltskanzlei</w:t>
                      </w:r>
                    </w:p>
                  </w:txbxContent>
                </v:textbox>
                <w10:wrap type="square"/>
              </v:shape>
            </w:pict>
          </mc:Fallback>
        </mc:AlternateContent>
      </w:r>
    </w:p>
    <w:p w:rsidR="005A1FE7" w:rsidRPr="00381B7E" w:rsidRDefault="005A1FE7" w:rsidP="005A1FE7">
      <w:pPr>
        <w:tabs>
          <w:tab w:val="left" w:pos="6946"/>
        </w:tabs>
        <w:spacing w:line="240" w:lineRule="auto"/>
      </w:pPr>
    </w:p>
    <w:p w:rsidR="005A1FE7" w:rsidRPr="00381B7E" w:rsidRDefault="005A1FE7" w:rsidP="005A1FE7">
      <w:pPr>
        <w:tabs>
          <w:tab w:val="left" w:pos="6946"/>
        </w:tabs>
        <w:spacing w:line="240" w:lineRule="auto"/>
      </w:pPr>
    </w:p>
    <w:p w:rsidR="005A1FE7" w:rsidRPr="00381B7E" w:rsidRDefault="005A1FE7" w:rsidP="005A1FE7">
      <w:pPr>
        <w:tabs>
          <w:tab w:val="left" w:pos="9214"/>
        </w:tabs>
        <w:spacing w:line="240" w:lineRule="auto"/>
        <w:ind w:right="-286"/>
        <w:rPr>
          <w:sz w:val="20"/>
        </w:rPr>
      </w:pPr>
      <w:r>
        <w:rPr>
          <w:sz w:val="20"/>
        </w:rPr>
        <w:tab/>
        <w:t>4</w:t>
      </w:r>
    </w:p>
    <w:p w:rsidR="005A1FE7" w:rsidRPr="007A0A43" w:rsidRDefault="005A1FE7" w:rsidP="005A1FE7">
      <w:pPr>
        <w:tabs>
          <w:tab w:val="left" w:pos="9356"/>
        </w:tabs>
        <w:spacing w:line="240" w:lineRule="auto"/>
        <w:ind w:right="-853"/>
        <w:rPr>
          <w:u w:val="single"/>
        </w:rPr>
      </w:pPr>
      <w:r w:rsidRPr="007A0A43">
        <w:rPr>
          <w:u w:val="single"/>
        </w:rPr>
        <w:tab/>
      </w:r>
    </w:p>
    <w:p w:rsidR="005A1FE7" w:rsidRDefault="005A1FE7" w:rsidP="005A1FE7">
      <w:pPr>
        <w:tabs>
          <w:tab w:val="left" w:pos="6946"/>
        </w:tabs>
        <w:spacing w:line="240" w:lineRule="auto"/>
      </w:pPr>
    </w:p>
    <w:p w:rsidR="005A1FE7" w:rsidRDefault="005A1FE7" w:rsidP="005A1FE7">
      <w:pPr>
        <w:tabs>
          <w:tab w:val="left" w:pos="6946"/>
        </w:tabs>
        <w:spacing w:line="240" w:lineRule="auto"/>
      </w:pPr>
    </w:p>
    <w:p w:rsidR="005A1FE7" w:rsidRPr="007A0A43" w:rsidRDefault="005A1FE7" w:rsidP="005A1FE7">
      <w:pPr>
        <w:tabs>
          <w:tab w:val="left" w:pos="6946"/>
        </w:tabs>
        <w:spacing w:line="240" w:lineRule="auto"/>
        <w:rPr>
          <w:b/>
          <w:sz w:val="24"/>
        </w:rPr>
      </w:pPr>
      <w:r>
        <w:rPr>
          <w:b/>
          <w:sz w:val="24"/>
        </w:rPr>
        <w:t>Anlage 3</w:t>
      </w:r>
    </w:p>
    <w:p w:rsidR="007A0A43" w:rsidRDefault="007A0A43" w:rsidP="00FE265E">
      <w:pPr>
        <w:tabs>
          <w:tab w:val="left" w:pos="6946"/>
        </w:tabs>
        <w:spacing w:line="240" w:lineRule="auto"/>
      </w:pPr>
    </w:p>
    <w:p w:rsidR="007A0A43" w:rsidRDefault="007A0A43" w:rsidP="00FE265E">
      <w:pPr>
        <w:tabs>
          <w:tab w:val="left" w:pos="6946"/>
        </w:tabs>
        <w:spacing w:line="240" w:lineRule="auto"/>
      </w:pPr>
    </w:p>
    <w:p w:rsidR="007A0A43" w:rsidRPr="00C17763" w:rsidRDefault="002A0247" w:rsidP="002A0247">
      <w:pPr>
        <w:tabs>
          <w:tab w:val="left" w:pos="6946"/>
        </w:tabs>
        <w:spacing w:line="240" w:lineRule="auto"/>
        <w:jc w:val="center"/>
        <w:rPr>
          <w:b/>
        </w:rPr>
      </w:pPr>
      <w:r w:rsidRPr="00C17763">
        <w:rPr>
          <w:b/>
        </w:rPr>
        <w:t>Unterlassungs</w:t>
      </w:r>
      <w:r w:rsidR="0057688C" w:rsidRPr="00C17763">
        <w:rPr>
          <w:b/>
        </w:rPr>
        <w:t>- und Verpflich</w:t>
      </w:r>
      <w:r w:rsidR="00C17763">
        <w:rPr>
          <w:b/>
        </w:rPr>
        <w:t>t</w:t>
      </w:r>
      <w:r w:rsidR="0057688C" w:rsidRPr="00C17763">
        <w:rPr>
          <w:b/>
        </w:rPr>
        <w:t>ungs</w:t>
      </w:r>
      <w:r w:rsidRPr="00C17763">
        <w:rPr>
          <w:b/>
        </w:rPr>
        <w:t>erklärung</w:t>
      </w:r>
    </w:p>
    <w:p w:rsidR="002A0247" w:rsidRDefault="002A0247" w:rsidP="002A0247">
      <w:pPr>
        <w:tabs>
          <w:tab w:val="left" w:pos="6946"/>
        </w:tabs>
        <w:spacing w:before="80" w:line="240" w:lineRule="auto"/>
        <w:jc w:val="center"/>
      </w:pPr>
      <w:r>
        <w:t xml:space="preserve">516/18 </w:t>
      </w:r>
      <w:proofErr w:type="spellStart"/>
      <w:r>
        <w:t>jx</w:t>
      </w:r>
      <w:proofErr w:type="spellEnd"/>
    </w:p>
    <w:p w:rsidR="002A0247" w:rsidRDefault="002A0247" w:rsidP="00FE265E">
      <w:pPr>
        <w:tabs>
          <w:tab w:val="left" w:pos="6946"/>
        </w:tabs>
        <w:spacing w:line="240" w:lineRule="auto"/>
      </w:pPr>
    </w:p>
    <w:p w:rsidR="002A0247" w:rsidRDefault="00B730F8" w:rsidP="002A0247">
      <w:pPr>
        <w:tabs>
          <w:tab w:val="left" w:pos="6946"/>
        </w:tabs>
        <w:spacing w:line="240" w:lineRule="auto"/>
        <w:ind w:left="567"/>
      </w:pPr>
      <w:r>
        <w:t>Herr Fabio Moretti</w:t>
      </w:r>
      <w:bookmarkStart w:id="0" w:name="_GoBack"/>
      <w:bookmarkEnd w:id="0"/>
    </w:p>
    <w:p w:rsidR="002A0247" w:rsidRDefault="002A0247" w:rsidP="002A0247">
      <w:pPr>
        <w:tabs>
          <w:tab w:val="left" w:pos="6946"/>
        </w:tabs>
        <w:spacing w:before="60" w:line="240" w:lineRule="auto"/>
        <w:ind w:left="567"/>
      </w:pPr>
      <w:r>
        <w:t>als rechtskräftiger Vertreter in gerichtlichen und außergerichtlichen Verfahren</w:t>
      </w:r>
      <w:r>
        <w:br/>
        <w:t xml:space="preserve">des eingetragenen Vereins </w:t>
      </w:r>
    </w:p>
    <w:p w:rsidR="002A0247" w:rsidRDefault="002A0247" w:rsidP="0057688C">
      <w:pPr>
        <w:tabs>
          <w:tab w:val="left" w:pos="6946"/>
        </w:tabs>
        <w:spacing w:before="60" w:line="240" w:lineRule="auto"/>
        <w:ind w:left="567"/>
        <w:rPr>
          <w:lang w:val="en-US"/>
        </w:rPr>
      </w:pPr>
      <w:proofErr w:type="gramStart"/>
      <w:r w:rsidRPr="002A0247">
        <w:rPr>
          <w:lang w:val="en-US"/>
        </w:rPr>
        <w:t>world</w:t>
      </w:r>
      <w:proofErr w:type="gramEnd"/>
      <w:r>
        <w:rPr>
          <w:lang w:val="en-US"/>
        </w:rPr>
        <w:t xml:space="preserve"> of </w:t>
      </w:r>
      <w:r w:rsidRPr="002A0247">
        <w:rPr>
          <w:lang w:val="en-US"/>
        </w:rPr>
        <w:t xml:space="preserve">music </w:t>
      </w:r>
      <w:proofErr w:type="spellStart"/>
      <w:r w:rsidRPr="002A0247">
        <w:rPr>
          <w:lang w:val="en-US"/>
        </w:rPr>
        <w:t>e.V</w:t>
      </w:r>
      <w:proofErr w:type="spellEnd"/>
      <w:r>
        <w:rPr>
          <w:lang w:val="en-US"/>
        </w:rPr>
        <w:t>.</w:t>
      </w:r>
      <w:r w:rsidR="0057688C">
        <w:rPr>
          <w:lang w:val="en-US"/>
        </w:rPr>
        <w:t xml:space="preserve">, </w:t>
      </w:r>
      <w:proofErr w:type="spellStart"/>
      <w:r w:rsidRPr="0057688C">
        <w:rPr>
          <w:lang w:val="en-US"/>
        </w:rPr>
        <w:t>Wiesengasse</w:t>
      </w:r>
      <w:proofErr w:type="spellEnd"/>
      <w:r w:rsidRPr="0057688C">
        <w:rPr>
          <w:lang w:val="en-US"/>
        </w:rPr>
        <w:t xml:space="preserve"> 11</w:t>
      </w:r>
      <w:r w:rsidR="0057688C" w:rsidRPr="0057688C">
        <w:rPr>
          <w:lang w:val="en-US"/>
        </w:rPr>
        <w:t xml:space="preserve">, </w:t>
      </w:r>
      <w:r w:rsidRPr="0057688C">
        <w:rPr>
          <w:lang w:val="en-US"/>
        </w:rPr>
        <w:t xml:space="preserve">79888 </w:t>
      </w:r>
      <w:proofErr w:type="spellStart"/>
      <w:r w:rsidRPr="0057688C">
        <w:rPr>
          <w:lang w:val="en-US"/>
        </w:rPr>
        <w:t>Reintal</w:t>
      </w:r>
      <w:proofErr w:type="spellEnd"/>
    </w:p>
    <w:p w:rsidR="0057688C" w:rsidRPr="0057688C" w:rsidRDefault="0057688C" w:rsidP="0057688C">
      <w:pPr>
        <w:tabs>
          <w:tab w:val="left" w:pos="6946"/>
        </w:tabs>
        <w:spacing w:line="240" w:lineRule="auto"/>
        <w:ind w:left="567"/>
        <w:rPr>
          <w:sz w:val="16"/>
          <w:lang w:val="en-US"/>
        </w:rPr>
      </w:pPr>
    </w:p>
    <w:p w:rsidR="002A0247" w:rsidRPr="002A0247" w:rsidRDefault="002A0247" w:rsidP="0057688C">
      <w:pPr>
        <w:pStyle w:val="Listenabsatz"/>
        <w:spacing w:line="240" w:lineRule="auto"/>
        <w:ind w:left="4536" w:right="-286"/>
      </w:pPr>
      <w:r w:rsidRPr="002A0247">
        <w:t xml:space="preserve">- nachfolgend </w:t>
      </w:r>
      <w:r w:rsidR="0057688C">
        <w:t>Unterlassungsschuldner</w:t>
      </w:r>
      <w:r w:rsidRPr="002A0247">
        <w:t xml:space="preserve"> genannt -</w:t>
      </w:r>
    </w:p>
    <w:p w:rsidR="007A0A43" w:rsidRDefault="007A0A43" w:rsidP="00FE265E">
      <w:pPr>
        <w:tabs>
          <w:tab w:val="left" w:pos="6946"/>
        </w:tabs>
        <w:spacing w:line="240" w:lineRule="auto"/>
      </w:pPr>
    </w:p>
    <w:p w:rsidR="002A0247" w:rsidRDefault="0057688C" w:rsidP="00FE265E">
      <w:pPr>
        <w:tabs>
          <w:tab w:val="left" w:pos="6946"/>
        </w:tabs>
        <w:spacing w:line="240" w:lineRule="auto"/>
      </w:pPr>
      <w:r>
        <w:t>gegenüber</w:t>
      </w:r>
    </w:p>
    <w:p w:rsidR="0057688C" w:rsidRDefault="0057688C" w:rsidP="00FE265E">
      <w:pPr>
        <w:tabs>
          <w:tab w:val="left" w:pos="6946"/>
        </w:tabs>
        <w:spacing w:line="240" w:lineRule="auto"/>
      </w:pPr>
    </w:p>
    <w:p w:rsidR="0057688C" w:rsidRDefault="0057688C" w:rsidP="0057688C">
      <w:pPr>
        <w:tabs>
          <w:tab w:val="left" w:pos="6946"/>
        </w:tabs>
        <w:spacing w:line="240" w:lineRule="auto"/>
        <w:ind w:left="567"/>
      </w:pPr>
      <w:r>
        <w:t xml:space="preserve">der Firma musicpicture.de, </w:t>
      </w:r>
      <w:proofErr w:type="spellStart"/>
      <w:r>
        <w:t>Dieringer</w:t>
      </w:r>
      <w:proofErr w:type="spellEnd"/>
      <w:r>
        <w:t xml:space="preserve"> Straße 15, 80795 München</w:t>
      </w:r>
    </w:p>
    <w:p w:rsidR="0057688C" w:rsidRPr="0057688C" w:rsidRDefault="0057688C" w:rsidP="0057688C">
      <w:pPr>
        <w:tabs>
          <w:tab w:val="left" w:pos="6946"/>
        </w:tabs>
        <w:spacing w:line="240" w:lineRule="auto"/>
        <w:ind w:left="567"/>
        <w:rPr>
          <w:sz w:val="16"/>
        </w:rPr>
      </w:pPr>
    </w:p>
    <w:p w:rsidR="0057688C" w:rsidRPr="002A0247" w:rsidRDefault="0057688C" w:rsidP="0057688C">
      <w:pPr>
        <w:pStyle w:val="Listenabsatz"/>
        <w:spacing w:line="240" w:lineRule="auto"/>
        <w:ind w:left="4536" w:right="-286"/>
      </w:pPr>
      <w:r w:rsidRPr="002A0247">
        <w:t xml:space="preserve">- nachfolgend </w:t>
      </w:r>
      <w:r>
        <w:t>Unterlassungsgläubiger</w:t>
      </w:r>
      <w:r w:rsidRPr="002A0247">
        <w:t xml:space="preserve"> genannt -</w:t>
      </w:r>
    </w:p>
    <w:p w:rsidR="0057688C" w:rsidRDefault="0057688C" w:rsidP="00FE265E">
      <w:pPr>
        <w:tabs>
          <w:tab w:val="left" w:pos="6946"/>
        </w:tabs>
        <w:spacing w:line="240" w:lineRule="auto"/>
      </w:pPr>
    </w:p>
    <w:p w:rsidR="00F174CB" w:rsidRDefault="00F174CB" w:rsidP="00FE265E">
      <w:pPr>
        <w:tabs>
          <w:tab w:val="left" w:pos="6946"/>
        </w:tabs>
        <w:spacing w:line="240" w:lineRule="auto"/>
      </w:pPr>
    </w:p>
    <w:p w:rsidR="002A0247" w:rsidRDefault="0057688C" w:rsidP="0057688C">
      <w:pPr>
        <w:pStyle w:val="Listenabsatz"/>
        <w:numPr>
          <w:ilvl w:val="0"/>
          <w:numId w:val="3"/>
        </w:numPr>
        <w:tabs>
          <w:tab w:val="left" w:pos="6946"/>
        </w:tabs>
        <w:spacing w:line="240" w:lineRule="auto"/>
        <w:ind w:right="-428"/>
      </w:pPr>
      <w:r>
        <w:t>Der Unterlassungsschuldner verpflichtet sich gegenüber dem Unterlassungsgläubiger, es bei Meidung einer Vertragsstrafe in Höhe von 5.001,00 Euro für jeden Fall der Zuwiderhandlung zu unterlassen, folgendes Foto</w:t>
      </w:r>
    </w:p>
    <w:p w:rsidR="0057688C" w:rsidRPr="0057688C" w:rsidRDefault="0057688C" w:rsidP="0057688C">
      <w:pPr>
        <w:pStyle w:val="Listenabsatz"/>
        <w:tabs>
          <w:tab w:val="left" w:pos="6946"/>
        </w:tabs>
        <w:spacing w:line="240" w:lineRule="auto"/>
        <w:ind w:left="360" w:right="-428"/>
        <w:rPr>
          <w:sz w:val="16"/>
        </w:rPr>
      </w:pPr>
    </w:p>
    <w:p w:rsidR="0057688C" w:rsidRDefault="0057688C" w:rsidP="0057688C">
      <w:pPr>
        <w:pStyle w:val="Listenabsatz"/>
        <w:tabs>
          <w:tab w:val="left" w:pos="6946"/>
        </w:tabs>
        <w:spacing w:line="240" w:lineRule="auto"/>
        <w:ind w:left="360" w:right="-428"/>
        <w:jc w:val="center"/>
      </w:pPr>
      <w:r>
        <w:rPr>
          <w:noProof/>
          <w:lang w:eastAsia="de-DE"/>
        </w:rPr>
        <w:drawing>
          <wp:inline distT="0" distB="0" distL="0" distR="0" wp14:anchorId="1A9B9174" wp14:editId="5D27E049">
            <wp:extent cx="1485900" cy="7429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lavier.jpg"/>
                    <pic:cNvPicPr/>
                  </pic:nvPicPr>
                  <pic:blipFill>
                    <a:blip r:embed="rId12">
                      <a:extLst>
                        <a:ext uri="{28A0092B-C50C-407E-A947-70E740481C1C}">
                          <a14:useLocalDpi xmlns:a14="http://schemas.microsoft.com/office/drawing/2010/main" val="0"/>
                        </a:ext>
                      </a:extLst>
                    </a:blip>
                    <a:stretch>
                      <a:fillRect/>
                    </a:stretch>
                  </pic:blipFill>
                  <pic:spPr>
                    <a:xfrm>
                      <a:off x="0" y="0"/>
                      <a:ext cx="1495546" cy="747773"/>
                    </a:xfrm>
                    <a:prstGeom prst="rect">
                      <a:avLst/>
                    </a:prstGeom>
                  </pic:spPr>
                </pic:pic>
              </a:graphicData>
            </a:graphic>
          </wp:inline>
        </w:drawing>
      </w:r>
    </w:p>
    <w:p w:rsidR="0057688C" w:rsidRPr="0057688C" w:rsidRDefault="0057688C" w:rsidP="0057688C">
      <w:pPr>
        <w:pStyle w:val="Listenabsatz"/>
        <w:tabs>
          <w:tab w:val="left" w:pos="6946"/>
        </w:tabs>
        <w:spacing w:line="240" w:lineRule="auto"/>
        <w:ind w:left="360" w:right="-428"/>
        <w:jc w:val="center"/>
        <w:rPr>
          <w:sz w:val="16"/>
        </w:rPr>
      </w:pPr>
    </w:p>
    <w:p w:rsidR="0057688C" w:rsidRDefault="00940A70" w:rsidP="0057688C">
      <w:pPr>
        <w:pStyle w:val="Listenabsatz"/>
        <w:tabs>
          <w:tab w:val="left" w:pos="6946"/>
        </w:tabs>
        <w:spacing w:line="240" w:lineRule="auto"/>
        <w:ind w:left="360" w:right="-428"/>
      </w:pPr>
      <w:proofErr w:type="gramStart"/>
      <w:r>
        <w:t>z</w:t>
      </w:r>
      <w:r w:rsidR="0057688C">
        <w:t>u</w:t>
      </w:r>
      <w:proofErr w:type="gramEnd"/>
      <w:r w:rsidR="0057688C">
        <w:t xml:space="preserve"> vervielfältigen und/oder öffentlich zugänglich zu machen und/oder diese Handlung durch Dritte vornehmen zu lassen.</w:t>
      </w:r>
    </w:p>
    <w:p w:rsidR="0057688C" w:rsidRDefault="0057688C" w:rsidP="0057688C">
      <w:pPr>
        <w:tabs>
          <w:tab w:val="left" w:pos="6946"/>
        </w:tabs>
        <w:spacing w:line="240" w:lineRule="auto"/>
        <w:ind w:right="-428"/>
      </w:pPr>
    </w:p>
    <w:p w:rsidR="00E23F5F" w:rsidRDefault="00E23F5F" w:rsidP="00E23F5F">
      <w:pPr>
        <w:pStyle w:val="Listenabsatz"/>
        <w:numPr>
          <w:ilvl w:val="0"/>
          <w:numId w:val="3"/>
        </w:numPr>
        <w:tabs>
          <w:tab w:val="left" w:pos="6946"/>
        </w:tabs>
        <w:spacing w:line="240" w:lineRule="auto"/>
        <w:ind w:right="-428"/>
      </w:pPr>
      <w:r>
        <w:t>Der Unterlassungsschuldner erkennt dem Grunde nach den Schadensersatzanspruch aus der Verletzung der Rechte gemäß Ziffer 1 an und verpflichtet sich an den Unterlassungs</w:t>
      </w:r>
      <w:r>
        <w:softHyphen/>
        <w:t>gläubiger einen Betrag in Höhe von 535,00 Euro zu zahlen.</w:t>
      </w:r>
    </w:p>
    <w:p w:rsidR="0057688C" w:rsidRPr="002A0247" w:rsidRDefault="00E23F5F" w:rsidP="00E23F5F">
      <w:pPr>
        <w:tabs>
          <w:tab w:val="left" w:pos="2340"/>
        </w:tabs>
        <w:spacing w:line="240" w:lineRule="auto"/>
      </w:pPr>
      <w:r>
        <w:tab/>
      </w:r>
    </w:p>
    <w:p w:rsidR="007A0A43" w:rsidRDefault="007A0A43" w:rsidP="00FE265E">
      <w:pPr>
        <w:tabs>
          <w:tab w:val="left" w:pos="6946"/>
        </w:tabs>
        <w:spacing w:line="240" w:lineRule="auto"/>
      </w:pPr>
    </w:p>
    <w:p w:rsidR="00E23F5F" w:rsidRDefault="00E23F5F" w:rsidP="00E23F5F">
      <w:pPr>
        <w:pStyle w:val="Listenabsatz"/>
        <w:numPr>
          <w:ilvl w:val="0"/>
          <w:numId w:val="3"/>
        </w:numPr>
        <w:tabs>
          <w:tab w:val="left" w:pos="6946"/>
        </w:tabs>
        <w:spacing w:line="240" w:lineRule="auto"/>
        <w:ind w:right="-428"/>
      </w:pPr>
      <w:r>
        <w:t>Der Unterlassungsschuldner verpflichtet sich, das Foto von seiner Webseite endgültig zu entfernen.</w:t>
      </w:r>
    </w:p>
    <w:p w:rsidR="00E23F5F" w:rsidRDefault="00E23F5F" w:rsidP="00FE265E">
      <w:pPr>
        <w:tabs>
          <w:tab w:val="left" w:pos="6946"/>
        </w:tabs>
        <w:spacing w:line="240" w:lineRule="auto"/>
      </w:pPr>
    </w:p>
    <w:p w:rsidR="00E23F5F" w:rsidRDefault="00E23F5F" w:rsidP="00E23F5F">
      <w:pPr>
        <w:pStyle w:val="Listenabsatz"/>
        <w:numPr>
          <w:ilvl w:val="0"/>
          <w:numId w:val="3"/>
        </w:numPr>
        <w:tabs>
          <w:tab w:val="left" w:pos="6946"/>
        </w:tabs>
        <w:spacing w:line="240" w:lineRule="auto"/>
        <w:ind w:right="-428"/>
      </w:pPr>
      <w:r>
        <w:t>Der Unterlassungsschuldner verpflichtet sich, die Kosten der Inanspruchnahme der Kanzlei Bullinger, von Haxeisen, Preiss in Höhe von 546,50 Euro zu erstatten.</w:t>
      </w:r>
    </w:p>
    <w:p w:rsidR="00E23F5F" w:rsidRDefault="00E23F5F" w:rsidP="00E23F5F"/>
    <w:p w:rsidR="00E23F5F" w:rsidRDefault="00E23F5F" w:rsidP="00E23F5F">
      <w:pPr>
        <w:pStyle w:val="Listenabsatz"/>
        <w:numPr>
          <w:ilvl w:val="0"/>
          <w:numId w:val="3"/>
        </w:numPr>
        <w:tabs>
          <w:tab w:val="left" w:pos="6946"/>
        </w:tabs>
        <w:spacing w:line="240" w:lineRule="auto"/>
        <w:ind w:right="-428"/>
      </w:pPr>
      <w:r>
        <w:t>Für Streitigkeiten aus dieser Unterlassungsversicherung vereinbaren die Parteien ausschließ</w:t>
      </w:r>
      <w:r>
        <w:softHyphen/>
        <w:t>liche Zuständigkeit des Landgerichts München.</w:t>
      </w:r>
    </w:p>
    <w:p w:rsidR="00E23F5F" w:rsidRDefault="00E23F5F" w:rsidP="00897967">
      <w:pPr>
        <w:tabs>
          <w:tab w:val="left" w:pos="6946"/>
        </w:tabs>
        <w:spacing w:line="240" w:lineRule="auto"/>
      </w:pPr>
    </w:p>
    <w:p w:rsidR="00E23F5F" w:rsidRDefault="00E23F5F" w:rsidP="00FE265E">
      <w:pPr>
        <w:tabs>
          <w:tab w:val="left" w:pos="6946"/>
        </w:tabs>
        <w:spacing w:line="240" w:lineRule="auto"/>
      </w:pPr>
    </w:p>
    <w:p w:rsidR="00E23F5F" w:rsidRDefault="00E23F5F" w:rsidP="00E23F5F">
      <w:pPr>
        <w:tabs>
          <w:tab w:val="left" w:pos="6946"/>
        </w:tabs>
        <w:spacing w:line="240" w:lineRule="auto"/>
        <w:ind w:right="-286"/>
        <w:rPr>
          <w:u w:val="single"/>
        </w:rPr>
      </w:pPr>
    </w:p>
    <w:p w:rsidR="00897967" w:rsidRDefault="00897967" w:rsidP="00897967">
      <w:pPr>
        <w:tabs>
          <w:tab w:val="left" w:pos="2410"/>
          <w:tab w:val="left" w:pos="6946"/>
        </w:tabs>
        <w:spacing w:line="240" w:lineRule="auto"/>
        <w:ind w:right="-286"/>
        <w:rPr>
          <w:u w:val="single"/>
        </w:rPr>
      </w:pPr>
      <w:r>
        <w:rPr>
          <w:u w:val="single"/>
        </w:rPr>
        <w:tab/>
      </w:r>
    </w:p>
    <w:p w:rsidR="00E23F5F" w:rsidRPr="002A0247" w:rsidRDefault="00897967" w:rsidP="00897967">
      <w:pPr>
        <w:tabs>
          <w:tab w:val="left" w:pos="6946"/>
        </w:tabs>
        <w:spacing w:before="120" w:line="240" w:lineRule="auto"/>
        <w:ind w:right="-284"/>
      </w:pPr>
      <w:r>
        <w:t>Ort, Datum, Unterschrift</w:t>
      </w:r>
    </w:p>
    <w:sectPr w:rsidR="00E23F5F" w:rsidRPr="002A0247" w:rsidSect="00CC25DF">
      <w:footerReference w:type="default" r:id="rId14"/>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A28" w:rsidRDefault="007D4A28" w:rsidP="00790F48">
      <w:pPr>
        <w:spacing w:line="240" w:lineRule="auto"/>
      </w:pPr>
      <w:r>
        <w:separator/>
      </w:r>
    </w:p>
  </w:endnote>
  <w:endnote w:type="continuationSeparator" w:id="0">
    <w:p w:rsidR="007D4A28" w:rsidRDefault="007D4A28" w:rsidP="00790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F48" w:rsidRPr="00790F48" w:rsidRDefault="00790F48" w:rsidP="00790F48">
    <w:pPr>
      <w:pStyle w:val="Fuzeile"/>
      <w:tabs>
        <w:tab w:val="clear" w:pos="9072"/>
        <w:tab w:val="right" w:pos="9639"/>
      </w:tabs>
      <w:ind w:right="-569"/>
      <w:rPr>
        <w:sz w:val="8"/>
        <w:u w:val="single"/>
      </w:rPr>
    </w:pPr>
    <w:r w:rsidRPr="00790F48">
      <w:rPr>
        <w:sz w:val="8"/>
        <w:u w:val="single"/>
      </w:rPr>
      <w:tab/>
    </w:r>
    <w:r w:rsidRPr="00790F48">
      <w:rPr>
        <w:sz w:val="8"/>
        <w:u w:val="single"/>
      </w:rPr>
      <w:tab/>
    </w:r>
  </w:p>
  <w:p w:rsidR="00790F48" w:rsidRPr="00DF0048" w:rsidRDefault="00790F48" w:rsidP="0068741A">
    <w:pPr>
      <w:pStyle w:val="Fuzeile"/>
      <w:tabs>
        <w:tab w:val="clear" w:pos="9072"/>
        <w:tab w:val="right" w:pos="8505"/>
      </w:tabs>
      <w:spacing w:before="40"/>
      <w:ind w:right="-569"/>
      <w:jc w:val="center"/>
      <w:rPr>
        <w:sz w:val="18"/>
        <w:szCs w:val="20"/>
      </w:rPr>
    </w:pPr>
    <w:r w:rsidRPr="00DF0048">
      <w:rPr>
        <w:smallCaps/>
        <w:sz w:val="18"/>
        <w:szCs w:val="20"/>
      </w:rPr>
      <w:t>Bullinger</w:t>
    </w:r>
    <w:r w:rsidRPr="00DF0048">
      <w:rPr>
        <w:sz w:val="18"/>
        <w:szCs w:val="20"/>
      </w:rPr>
      <w:t xml:space="preserve">  </w:t>
    </w:r>
    <w:r w:rsidRPr="00790F48">
      <w:rPr>
        <w:sz w:val="14"/>
        <w:szCs w:val="14"/>
      </w:rPr>
      <w:sym w:font="Wingdings" w:char="F06C"/>
    </w:r>
    <w:r w:rsidRPr="00790F48">
      <w:rPr>
        <w:sz w:val="20"/>
        <w:szCs w:val="20"/>
      </w:rPr>
      <w:t xml:space="preserve">  </w:t>
    </w:r>
    <w:r w:rsidRPr="00DF0048">
      <w:rPr>
        <w:smallCaps/>
        <w:sz w:val="18"/>
        <w:szCs w:val="20"/>
      </w:rPr>
      <w:t>von Haxeisen</w:t>
    </w:r>
    <w:r w:rsidRPr="00DF0048">
      <w:rPr>
        <w:sz w:val="18"/>
        <w:szCs w:val="20"/>
      </w:rPr>
      <w:t xml:space="preserve">  </w:t>
    </w:r>
    <w:r w:rsidRPr="00790F48">
      <w:rPr>
        <w:sz w:val="14"/>
        <w:szCs w:val="14"/>
      </w:rPr>
      <w:sym w:font="Wingdings" w:char="F06C"/>
    </w:r>
    <w:r w:rsidRPr="00790F48">
      <w:rPr>
        <w:sz w:val="20"/>
        <w:szCs w:val="20"/>
      </w:rPr>
      <w:t xml:space="preserve">  </w:t>
    </w:r>
    <w:r w:rsidRPr="00DF0048">
      <w:rPr>
        <w:smallCaps/>
        <w:sz w:val="18"/>
        <w:szCs w:val="20"/>
      </w:rPr>
      <w:t>Preiss</w:t>
    </w:r>
    <w:r w:rsidRPr="00DF0048">
      <w:rPr>
        <w:sz w:val="18"/>
        <w:szCs w:val="20"/>
      </w:rPr>
      <w:t xml:space="preserve">  </w:t>
    </w:r>
    <w:r w:rsidRPr="00790F48">
      <w:rPr>
        <w:sz w:val="14"/>
        <w:szCs w:val="14"/>
      </w:rPr>
      <w:sym w:font="Wingdings" w:char="F06C"/>
    </w:r>
    <w:r>
      <w:rPr>
        <w:sz w:val="20"/>
        <w:szCs w:val="20"/>
      </w:rPr>
      <w:t xml:space="preserve">  </w:t>
    </w:r>
    <w:r w:rsidRPr="00DF0048">
      <w:rPr>
        <w:sz w:val="18"/>
        <w:szCs w:val="20"/>
      </w:rPr>
      <w:t xml:space="preserve">Sitz der Sozietät: München  </w:t>
    </w:r>
    <w:r w:rsidRPr="00790F48">
      <w:rPr>
        <w:sz w:val="14"/>
        <w:szCs w:val="14"/>
      </w:rPr>
      <w:sym w:font="Wingdings" w:char="F06C"/>
    </w:r>
    <w:r>
      <w:rPr>
        <w:sz w:val="14"/>
        <w:szCs w:val="14"/>
      </w:rPr>
      <w:t xml:space="preserve"> </w:t>
    </w:r>
    <w:r>
      <w:rPr>
        <w:sz w:val="20"/>
        <w:szCs w:val="20"/>
      </w:rPr>
      <w:t xml:space="preserve"> </w:t>
    </w:r>
    <w:r w:rsidRPr="00DF0048">
      <w:rPr>
        <w:sz w:val="18"/>
        <w:szCs w:val="20"/>
      </w:rPr>
      <w:t>Amtsgericht Sendling PR 316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A28" w:rsidRDefault="007D4A28" w:rsidP="00790F48">
      <w:pPr>
        <w:spacing w:line="240" w:lineRule="auto"/>
      </w:pPr>
      <w:r>
        <w:separator/>
      </w:r>
    </w:p>
  </w:footnote>
  <w:footnote w:type="continuationSeparator" w:id="0">
    <w:p w:rsidR="007D4A28" w:rsidRDefault="007D4A28" w:rsidP="00790F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F0856"/>
    <w:multiLevelType w:val="hybridMultilevel"/>
    <w:tmpl w:val="1E3E8ED2"/>
    <w:lvl w:ilvl="0" w:tplc="835E4A1A">
      <w:start w:val="1"/>
      <w:numFmt w:val="bullet"/>
      <w:lvlText w:val="-"/>
      <w:lvlJc w:val="left"/>
      <w:pPr>
        <w:ind w:left="7305" w:hanging="360"/>
      </w:pPr>
      <w:rPr>
        <w:rFonts w:ascii="Arial" w:eastAsiaTheme="minorHAnsi" w:hAnsi="Arial" w:cs="Arial" w:hint="default"/>
      </w:rPr>
    </w:lvl>
    <w:lvl w:ilvl="1" w:tplc="04070003" w:tentative="1">
      <w:start w:val="1"/>
      <w:numFmt w:val="bullet"/>
      <w:lvlText w:val="o"/>
      <w:lvlJc w:val="left"/>
      <w:pPr>
        <w:ind w:left="8025" w:hanging="360"/>
      </w:pPr>
      <w:rPr>
        <w:rFonts w:ascii="Courier New" w:hAnsi="Courier New" w:cs="Courier New" w:hint="default"/>
      </w:rPr>
    </w:lvl>
    <w:lvl w:ilvl="2" w:tplc="04070005" w:tentative="1">
      <w:start w:val="1"/>
      <w:numFmt w:val="bullet"/>
      <w:lvlText w:val=""/>
      <w:lvlJc w:val="left"/>
      <w:pPr>
        <w:ind w:left="8745" w:hanging="360"/>
      </w:pPr>
      <w:rPr>
        <w:rFonts w:ascii="Wingdings" w:hAnsi="Wingdings" w:hint="default"/>
      </w:rPr>
    </w:lvl>
    <w:lvl w:ilvl="3" w:tplc="04070001" w:tentative="1">
      <w:start w:val="1"/>
      <w:numFmt w:val="bullet"/>
      <w:lvlText w:val=""/>
      <w:lvlJc w:val="left"/>
      <w:pPr>
        <w:ind w:left="9465" w:hanging="360"/>
      </w:pPr>
      <w:rPr>
        <w:rFonts w:ascii="Symbol" w:hAnsi="Symbol" w:hint="default"/>
      </w:rPr>
    </w:lvl>
    <w:lvl w:ilvl="4" w:tplc="04070003" w:tentative="1">
      <w:start w:val="1"/>
      <w:numFmt w:val="bullet"/>
      <w:lvlText w:val="o"/>
      <w:lvlJc w:val="left"/>
      <w:pPr>
        <w:ind w:left="10185" w:hanging="360"/>
      </w:pPr>
      <w:rPr>
        <w:rFonts w:ascii="Courier New" w:hAnsi="Courier New" w:cs="Courier New" w:hint="default"/>
      </w:rPr>
    </w:lvl>
    <w:lvl w:ilvl="5" w:tplc="04070005" w:tentative="1">
      <w:start w:val="1"/>
      <w:numFmt w:val="bullet"/>
      <w:lvlText w:val=""/>
      <w:lvlJc w:val="left"/>
      <w:pPr>
        <w:ind w:left="10905" w:hanging="360"/>
      </w:pPr>
      <w:rPr>
        <w:rFonts w:ascii="Wingdings" w:hAnsi="Wingdings" w:hint="default"/>
      </w:rPr>
    </w:lvl>
    <w:lvl w:ilvl="6" w:tplc="04070001" w:tentative="1">
      <w:start w:val="1"/>
      <w:numFmt w:val="bullet"/>
      <w:lvlText w:val=""/>
      <w:lvlJc w:val="left"/>
      <w:pPr>
        <w:ind w:left="11625" w:hanging="360"/>
      </w:pPr>
      <w:rPr>
        <w:rFonts w:ascii="Symbol" w:hAnsi="Symbol" w:hint="default"/>
      </w:rPr>
    </w:lvl>
    <w:lvl w:ilvl="7" w:tplc="04070003" w:tentative="1">
      <w:start w:val="1"/>
      <w:numFmt w:val="bullet"/>
      <w:lvlText w:val="o"/>
      <w:lvlJc w:val="left"/>
      <w:pPr>
        <w:ind w:left="12345" w:hanging="360"/>
      </w:pPr>
      <w:rPr>
        <w:rFonts w:ascii="Courier New" w:hAnsi="Courier New" w:cs="Courier New" w:hint="default"/>
      </w:rPr>
    </w:lvl>
    <w:lvl w:ilvl="8" w:tplc="04070005" w:tentative="1">
      <w:start w:val="1"/>
      <w:numFmt w:val="bullet"/>
      <w:lvlText w:val=""/>
      <w:lvlJc w:val="left"/>
      <w:pPr>
        <w:ind w:left="13065" w:hanging="360"/>
      </w:pPr>
      <w:rPr>
        <w:rFonts w:ascii="Wingdings" w:hAnsi="Wingdings" w:hint="default"/>
      </w:rPr>
    </w:lvl>
  </w:abstractNum>
  <w:abstractNum w:abstractNumId="1" w15:restartNumberingAfterBreak="0">
    <w:nsid w:val="479D0DA0"/>
    <w:multiLevelType w:val="hybridMultilevel"/>
    <w:tmpl w:val="0F6ADAC0"/>
    <w:lvl w:ilvl="0" w:tplc="B0808B94">
      <w:start w:val="1"/>
      <w:numFmt w:val="bullet"/>
      <w:lvlText w:val="-"/>
      <w:lvlJc w:val="left"/>
      <w:pPr>
        <w:ind w:left="6732" w:hanging="360"/>
      </w:pPr>
      <w:rPr>
        <w:rFonts w:ascii="Arial" w:eastAsiaTheme="minorHAnsi" w:hAnsi="Arial" w:cs="Arial" w:hint="default"/>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59A66E5C"/>
    <w:multiLevelType w:val="hybridMultilevel"/>
    <w:tmpl w:val="DFD0D9B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DF"/>
    <w:rsid w:val="00095A26"/>
    <w:rsid w:val="0017085A"/>
    <w:rsid w:val="001B6F7D"/>
    <w:rsid w:val="002A0247"/>
    <w:rsid w:val="002B51B6"/>
    <w:rsid w:val="002F2F57"/>
    <w:rsid w:val="002F4F86"/>
    <w:rsid w:val="00381B7E"/>
    <w:rsid w:val="0039014E"/>
    <w:rsid w:val="003C1C20"/>
    <w:rsid w:val="004564D1"/>
    <w:rsid w:val="00456C3D"/>
    <w:rsid w:val="00515FD8"/>
    <w:rsid w:val="0057688C"/>
    <w:rsid w:val="005974B1"/>
    <w:rsid w:val="005A1FE7"/>
    <w:rsid w:val="005E107B"/>
    <w:rsid w:val="0068741A"/>
    <w:rsid w:val="00787F5D"/>
    <w:rsid w:val="00790F48"/>
    <w:rsid w:val="007A0A43"/>
    <w:rsid w:val="007D4A28"/>
    <w:rsid w:val="0080293D"/>
    <w:rsid w:val="00805D54"/>
    <w:rsid w:val="008257D2"/>
    <w:rsid w:val="00897967"/>
    <w:rsid w:val="00940A70"/>
    <w:rsid w:val="009432BF"/>
    <w:rsid w:val="009E2A7D"/>
    <w:rsid w:val="00B730F8"/>
    <w:rsid w:val="00BE611B"/>
    <w:rsid w:val="00BE6312"/>
    <w:rsid w:val="00C17763"/>
    <w:rsid w:val="00C20213"/>
    <w:rsid w:val="00C87EDE"/>
    <w:rsid w:val="00CC25DF"/>
    <w:rsid w:val="00DF0048"/>
    <w:rsid w:val="00E23F5F"/>
    <w:rsid w:val="00EB741C"/>
    <w:rsid w:val="00F174CB"/>
    <w:rsid w:val="00FD6374"/>
    <w:rsid w:val="00FE26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84C93-ADAD-460F-A3CF-426EDE2A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E6312"/>
    <w:rPr>
      <w:color w:val="0563C1" w:themeColor="hyperlink"/>
      <w:u w:val="single"/>
    </w:rPr>
  </w:style>
  <w:style w:type="paragraph" w:styleId="Listenabsatz">
    <w:name w:val="List Paragraph"/>
    <w:basedOn w:val="Standard"/>
    <w:uiPriority w:val="34"/>
    <w:qFormat/>
    <w:rsid w:val="00790F48"/>
    <w:pPr>
      <w:ind w:left="720"/>
      <w:contextualSpacing/>
    </w:pPr>
  </w:style>
  <w:style w:type="paragraph" w:styleId="Kopfzeile">
    <w:name w:val="header"/>
    <w:basedOn w:val="Standard"/>
    <w:link w:val="KopfzeileZchn"/>
    <w:uiPriority w:val="99"/>
    <w:unhideWhenUsed/>
    <w:rsid w:val="00790F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90F48"/>
  </w:style>
  <w:style w:type="paragraph" w:styleId="Fuzeile">
    <w:name w:val="footer"/>
    <w:basedOn w:val="Standard"/>
    <w:link w:val="FuzeileZchn"/>
    <w:uiPriority w:val="99"/>
    <w:unhideWhenUsed/>
    <w:rsid w:val="00790F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90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vhp."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vh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bvhp." TargetMode="External"/><Relationship Id="rId4" Type="http://schemas.openxmlformats.org/officeDocument/2006/relationships/settings" Target="settings.xml"/><Relationship Id="rId9" Type="http://schemas.openxmlformats.org/officeDocument/2006/relationships/hyperlink" Target="http://www.bvhp.com"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E9051-2672-442A-97EB-CEFCCEEA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4087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Gernot Hege</dc:creator>
  <cp:keywords/>
  <dc:description/>
  <cp:lastModifiedBy>Gernot Hege</cp:lastModifiedBy>
  <cp:revision>27</cp:revision>
  <dcterms:created xsi:type="dcterms:W3CDTF">2017-12-23T10:13:00Z</dcterms:created>
  <dcterms:modified xsi:type="dcterms:W3CDTF">2017-12-26T17:14:00Z</dcterms:modified>
</cp:coreProperties>
</file>